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8ED2D9B" w14:textId="77777777" w:rsidR="004D361E" w:rsidRDefault="004D361E">
      <w:pPr>
        <w:spacing w:line="360" w:lineRule="auto"/>
        <w:jc w:val="both"/>
        <w:rPr>
          <w:rFonts w:ascii="Arial" w:hAnsi="Arial"/>
          <w:b/>
          <w:sz w:val="28"/>
        </w:rPr>
      </w:pPr>
    </w:p>
    <w:p w14:paraId="5DFB48E1" w14:textId="77777777" w:rsidR="004D361E" w:rsidRPr="00E84D59" w:rsidRDefault="004D361E">
      <w:pPr>
        <w:pStyle w:val="Nadpis3"/>
      </w:pPr>
      <w:r w:rsidRPr="00E84D59">
        <w:t>B</w:t>
      </w:r>
      <w:r w:rsidR="00A617CF" w:rsidRPr="00E84D59">
        <w:t>.</w:t>
      </w:r>
      <w:r w:rsidRPr="00E84D59">
        <w:t xml:space="preserve"> Souhrnná technická zpráva</w:t>
      </w:r>
    </w:p>
    <w:p w14:paraId="0C27DB13" w14:textId="77777777" w:rsidR="004D361E" w:rsidRPr="00E84D59" w:rsidRDefault="004D361E">
      <w:pPr>
        <w:pStyle w:val="Nadpis2"/>
        <w:ind w:left="2832" w:hanging="2832"/>
        <w:rPr>
          <w:b/>
          <w:bCs/>
        </w:rPr>
      </w:pPr>
    </w:p>
    <w:p w14:paraId="700C1AA0" w14:textId="77777777" w:rsidR="004D361E" w:rsidRPr="00E90220" w:rsidRDefault="004D361E">
      <w:pPr>
        <w:widowControl w:val="0"/>
        <w:autoSpaceDE w:val="0"/>
        <w:spacing w:line="360" w:lineRule="auto"/>
        <w:jc w:val="both"/>
        <w:rPr>
          <w:rFonts w:ascii="Arial" w:hAnsi="Arial" w:cs="Arial"/>
          <w:b/>
          <w:bCs/>
          <w:sz w:val="28"/>
          <w:szCs w:val="26"/>
        </w:rPr>
      </w:pPr>
      <w:r w:rsidRPr="00E90220">
        <w:rPr>
          <w:rFonts w:ascii="Arial" w:hAnsi="Arial" w:cs="Arial"/>
          <w:b/>
          <w:bCs/>
          <w:sz w:val="28"/>
          <w:szCs w:val="26"/>
        </w:rPr>
        <w:t>B.1 Popis území stavby</w:t>
      </w:r>
    </w:p>
    <w:p w14:paraId="1B666B35" w14:textId="00F456B0" w:rsidR="00BB3A70" w:rsidRPr="00E90220" w:rsidRDefault="004D361E" w:rsidP="007F1124">
      <w:pPr>
        <w:pStyle w:val="l5"/>
        <w:shd w:val="clear" w:color="auto" w:fill="FFFFFF"/>
        <w:spacing w:before="0" w:beforeAutospacing="0" w:after="0" w:afterAutospacing="0" w:line="360" w:lineRule="auto"/>
        <w:jc w:val="both"/>
        <w:rPr>
          <w:rFonts w:ascii="Arial" w:hAnsi="Arial" w:cs="Arial"/>
          <w:sz w:val="16"/>
          <w:szCs w:val="16"/>
        </w:rPr>
      </w:pPr>
      <w:r w:rsidRPr="00E90220">
        <w:rPr>
          <w:rFonts w:ascii="Arial" w:hAnsi="Arial" w:cs="Arial"/>
          <w:b/>
          <w:bCs/>
          <w:szCs w:val="26"/>
        </w:rPr>
        <w:t>a)</w:t>
      </w:r>
      <w:r w:rsidR="00C14EDC" w:rsidRPr="00E90220">
        <w:rPr>
          <w:rFonts w:ascii="Arial" w:hAnsi="Arial" w:cs="Arial"/>
          <w:b/>
          <w:bCs/>
          <w:szCs w:val="26"/>
        </w:rPr>
        <w:t xml:space="preserve"> </w:t>
      </w:r>
      <w:r w:rsidRPr="00E90220">
        <w:rPr>
          <w:rFonts w:ascii="Arial" w:hAnsi="Arial" w:cs="Arial"/>
          <w:b/>
          <w:bCs/>
          <w:szCs w:val="26"/>
        </w:rPr>
        <w:t xml:space="preserve">Charakteristika </w:t>
      </w:r>
      <w:r w:rsidR="00BB3A70" w:rsidRPr="00E90220">
        <w:rPr>
          <w:rFonts w:ascii="Arial" w:hAnsi="Arial" w:cs="Arial"/>
          <w:b/>
          <w:bCs/>
          <w:szCs w:val="26"/>
        </w:rPr>
        <w:t xml:space="preserve">území </w:t>
      </w:r>
      <w:r w:rsidR="00BB3A70" w:rsidRPr="00E90220">
        <w:rPr>
          <w:rFonts w:ascii="Arial" w:hAnsi="Arial" w:cs="Arial"/>
          <w:b/>
        </w:rPr>
        <w:t>a stavebního pozemku, zastavěné území a nezastavěné území, soulad navrhované stavby s charakterem území, dosavadní využití a zastavěnost území</w:t>
      </w:r>
    </w:p>
    <w:p w14:paraId="29D8E31F" w14:textId="7A799E92" w:rsidR="00DE56AE" w:rsidRPr="00E90220" w:rsidRDefault="00C14EDC" w:rsidP="00E5778D">
      <w:pPr>
        <w:widowControl w:val="0"/>
        <w:autoSpaceDE w:val="0"/>
        <w:spacing w:line="360" w:lineRule="auto"/>
        <w:jc w:val="both"/>
        <w:rPr>
          <w:rFonts w:ascii="Arial" w:hAnsi="Arial" w:cs="Arial"/>
          <w:sz w:val="24"/>
          <w:szCs w:val="24"/>
        </w:rPr>
      </w:pPr>
      <w:r w:rsidRPr="00E90220">
        <w:rPr>
          <w:rFonts w:ascii="Arial" w:hAnsi="Arial" w:cs="Arial"/>
          <w:sz w:val="24"/>
          <w:szCs w:val="24"/>
        </w:rPr>
        <w:t xml:space="preserve">Objekt levobřežní protipovodňové zídky se nachází v horní břehové hraně upraveného koryta toku Dyje v ř. km  20,900 (stávající železniční most) – 21,700 (stávající lávka pro pěší. Protipovodňová zídka je zřízena z části z monolitického betonu, z části z prefabrikovaných železobetonových stěnových panelů. V koruně zídky je zřízena železobetonová římsa </w:t>
      </w:r>
      <w:proofErr w:type="spellStart"/>
      <w:r w:rsidRPr="00E90220">
        <w:rPr>
          <w:rFonts w:ascii="Arial" w:hAnsi="Arial" w:cs="Arial"/>
          <w:sz w:val="24"/>
          <w:szCs w:val="24"/>
        </w:rPr>
        <w:t>tl</w:t>
      </w:r>
      <w:proofErr w:type="spellEnd"/>
      <w:r w:rsidRPr="00E90220">
        <w:rPr>
          <w:rFonts w:ascii="Arial" w:hAnsi="Arial" w:cs="Arial"/>
          <w:sz w:val="24"/>
          <w:szCs w:val="24"/>
        </w:rPr>
        <w:t xml:space="preserve"> 100mm s </w:t>
      </w:r>
      <w:proofErr w:type="spellStart"/>
      <w:r w:rsidRPr="00E90220">
        <w:rPr>
          <w:rFonts w:ascii="Arial" w:hAnsi="Arial" w:cs="Arial"/>
          <w:sz w:val="24"/>
          <w:szCs w:val="24"/>
        </w:rPr>
        <w:t>okapničkou</w:t>
      </w:r>
      <w:proofErr w:type="spellEnd"/>
      <w:r w:rsidRPr="00E90220">
        <w:rPr>
          <w:rFonts w:ascii="Arial" w:hAnsi="Arial" w:cs="Arial"/>
          <w:sz w:val="24"/>
          <w:szCs w:val="24"/>
        </w:rPr>
        <w:t xml:space="preserve">. Výška protipovodňové zídky je 0,00 – 0,60m nad okolním upraveným terénem. Návodní líc v patě zídky navazuje </w:t>
      </w:r>
      <w:r w:rsidR="00D71831" w:rsidRPr="00E90220">
        <w:rPr>
          <w:rFonts w:ascii="Arial" w:hAnsi="Arial" w:cs="Arial"/>
          <w:sz w:val="24"/>
          <w:szCs w:val="24"/>
        </w:rPr>
        <w:t xml:space="preserve">v celé délce protipovodňové zídky </w:t>
      </w:r>
      <w:r w:rsidRPr="00E90220">
        <w:rPr>
          <w:rFonts w:ascii="Arial" w:hAnsi="Arial" w:cs="Arial"/>
          <w:sz w:val="24"/>
          <w:szCs w:val="24"/>
        </w:rPr>
        <w:t xml:space="preserve">na zemní břehovou linii </w:t>
      </w:r>
      <w:r w:rsidR="00D71831" w:rsidRPr="00E90220">
        <w:rPr>
          <w:rFonts w:ascii="Arial" w:hAnsi="Arial" w:cs="Arial"/>
          <w:sz w:val="24"/>
          <w:szCs w:val="24"/>
        </w:rPr>
        <w:t xml:space="preserve">městské části </w:t>
      </w:r>
      <w:r w:rsidRPr="00E90220">
        <w:rPr>
          <w:rFonts w:ascii="Arial" w:hAnsi="Arial" w:cs="Arial"/>
          <w:sz w:val="24"/>
          <w:szCs w:val="24"/>
        </w:rPr>
        <w:t xml:space="preserve">upraveného koryta toku Dyje. Vzdušný líc navazuje </w:t>
      </w:r>
      <w:r w:rsidR="00D71831" w:rsidRPr="00E90220">
        <w:rPr>
          <w:rFonts w:ascii="Arial" w:hAnsi="Arial" w:cs="Arial"/>
          <w:sz w:val="24"/>
          <w:szCs w:val="24"/>
        </w:rPr>
        <w:t xml:space="preserve">v patě v celé délce protipovodňové zídky </w:t>
      </w:r>
      <w:r w:rsidRPr="00E90220">
        <w:rPr>
          <w:rFonts w:ascii="Arial" w:hAnsi="Arial" w:cs="Arial"/>
          <w:sz w:val="24"/>
          <w:szCs w:val="24"/>
        </w:rPr>
        <w:t>na zelen</w:t>
      </w:r>
      <w:r w:rsidR="00D71831" w:rsidRPr="00E90220">
        <w:rPr>
          <w:rFonts w:ascii="Arial" w:hAnsi="Arial" w:cs="Arial"/>
          <w:sz w:val="24"/>
          <w:szCs w:val="24"/>
        </w:rPr>
        <w:t>ý</w:t>
      </w:r>
      <w:r w:rsidRPr="00E90220">
        <w:rPr>
          <w:rFonts w:ascii="Arial" w:hAnsi="Arial" w:cs="Arial"/>
          <w:sz w:val="24"/>
          <w:szCs w:val="24"/>
        </w:rPr>
        <w:t xml:space="preserve"> zatravněný pás oddělující protipovodňovou zídku od místní zpevněné komunikace ulice </w:t>
      </w:r>
      <w:r w:rsidR="00D71831" w:rsidRPr="00E90220">
        <w:rPr>
          <w:rFonts w:ascii="Arial" w:hAnsi="Arial" w:cs="Arial"/>
          <w:sz w:val="24"/>
          <w:szCs w:val="24"/>
        </w:rPr>
        <w:t>„Smetanovo nábřeží“. Zelený pás je zatravněn, travní porost je pravidelně sečen. V částech úseků zeleného pásu se nachází vzrostlý stromový porost (lípy o průměru kmenů 0,</w:t>
      </w:r>
      <w:r w:rsidR="00FE34BC" w:rsidRPr="00E90220">
        <w:rPr>
          <w:rFonts w:ascii="Arial" w:hAnsi="Arial" w:cs="Arial"/>
          <w:sz w:val="24"/>
          <w:szCs w:val="24"/>
        </w:rPr>
        <w:t>1</w:t>
      </w:r>
      <w:r w:rsidR="00D71831" w:rsidRPr="00E90220">
        <w:rPr>
          <w:rFonts w:ascii="Arial" w:hAnsi="Arial" w:cs="Arial"/>
          <w:sz w:val="24"/>
          <w:szCs w:val="24"/>
        </w:rPr>
        <w:t>0 – 1,00m).</w:t>
      </w:r>
    </w:p>
    <w:p w14:paraId="7A75D9D1" w14:textId="74212743" w:rsidR="00FE34BC" w:rsidRPr="00E90220" w:rsidRDefault="00FE34BC" w:rsidP="00E5778D">
      <w:pPr>
        <w:widowControl w:val="0"/>
        <w:autoSpaceDE w:val="0"/>
        <w:spacing w:line="360" w:lineRule="auto"/>
        <w:jc w:val="both"/>
        <w:rPr>
          <w:rFonts w:ascii="Arial" w:hAnsi="Arial" w:cs="Arial"/>
          <w:sz w:val="24"/>
          <w:szCs w:val="24"/>
        </w:rPr>
      </w:pPr>
      <w:r w:rsidRPr="00E90220">
        <w:rPr>
          <w:rFonts w:ascii="Arial" w:hAnsi="Arial" w:cs="Arial"/>
          <w:sz w:val="24"/>
          <w:szCs w:val="24"/>
        </w:rPr>
        <w:t>Stávající opevnění LB svahu je v celé ploše poškozeno erozí a neplní svou funkci – stabilizace napojení zemního svah LB koryta na LB zídku.</w:t>
      </w:r>
    </w:p>
    <w:p w14:paraId="068B75DD" w14:textId="77777777" w:rsidR="00BB3A70" w:rsidRPr="00E90220" w:rsidRDefault="0009725C" w:rsidP="00BB3A70">
      <w:pPr>
        <w:pStyle w:val="l5"/>
        <w:shd w:val="clear" w:color="auto" w:fill="FFFFFF"/>
        <w:spacing w:before="0" w:beforeAutospacing="0" w:after="0" w:afterAutospacing="0" w:line="360" w:lineRule="auto"/>
        <w:jc w:val="both"/>
        <w:rPr>
          <w:rFonts w:ascii="Arial" w:hAnsi="Arial" w:cs="Arial"/>
          <w:b/>
        </w:rPr>
      </w:pPr>
      <w:r w:rsidRPr="00E90220">
        <w:rPr>
          <w:rFonts w:ascii="Arial" w:hAnsi="Arial"/>
          <w:b/>
        </w:rPr>
        <w:t xml:space="preserve">b) </w:t>
      </w:r>
      <w:r w:rsidR="00BB3A70" w:rsidRPr="00E90220">
        <w:rPr>
          <w:rFonts w:ascii="Arial" w:hAnsi="Arial" w:cs="Arial"/>
          <w:b/>
        </w:rPr>
        <w:t>Údaje o souladu stavby s územně plánovací dokumentací, s cíli a úkoly územního plánování, včetně informace o vydané územně plánovací dokumentaci</w:t>
      </w:r>
    </w:p>
    <w:p w14:paraId="6C591F7D" w14:textId="5FA20B06" w:rsidR="005C234A" w:rsidRPr="00E90220" w:rsidRDefault="005F7864" w:rsidP="0009725C">
      <w:pPr>
        <w:spacing w:line="360" w:lineRule="auto"/>
        <w:jc w:val="both"/>
        <w:rPr>
          <w:rFonts w:ascii="Arial" w:hAnsi="Arial"/>
          <w:sz w:val="24"/>
          <w:szCs w:val="24"/>
        </w:rPr>
      </w:pPr>
      <w:r w:rsidRPr="00E90220">
        <w:rPr>
          <w:rFonts w:ascii="Arial" w:hAnsi="Arial"/>
          <w:sz w:val="24"/>
          <w:szCs w:val="24"/>
        </w:rPr>
        <w:t xml:space="preserve">Dokumentace řeší </w:t>
      </w:r>
      <w:r w:rsidR="00D71831" w:rsidRPr="00E90220">
        <w:rPr>
          <w:rFonts w:ascii="Arial" w:hAnsi="Arial"/>
          <w:sz w:val="24"/>
          <w:szCs w:val="24"/>
        </w:rPr>
        <w:t>stávající LB protipovodňové zídky městské části upraveného koryta toku Dyje v ř.km 20,900 – 21,700)</w:t>
      </w:r>
      <w:r w:rsidRPr="00E90220">
        <w:rPr>
          <w:rFonts w:ascii="Arial" w:hAnsi="Arial"/>
          <w:sz w:val="24"/>
          <w:szCs w:val="24"/>
        </w:rPr>
        <w:t xml:space="preserve">. </w:t>
      </w:r>
      <w:r w:rsidR="005C234A" w:rsidRPr="00E90220">
        <w:rPr>
          <w:rFonts w:ascii="Arial" w:hAnsi="Arial"/>
          <w:sz w:val="24"/>
          <w:szCs w:val="24"/>
        </w:rPr>
        <w:t>Stavba je součástí PPO Břeclav</w:t>
      </w:r>
      <w:r w:rsidR="00D71831" w:rsidRPr="00E90220">
        <w:rPr>
          <w:rFonts w:ascii="Arial" w:hAnsi="Arial"/>
          <w:sz w:val="24"/>
          <w:szCs w:val="24"/>
        </w:rPr>
        <w:t xml:space="preserve">. </w:t>
      </w:r>
      <w:r w:rsidR="00397B62" w:rsidRPr="00E90220">
        <w:rPr>
          <w:rFonts w:ascii="Arial" w:hAnsi="Arial"/>
          <w:sz w:val="24"/>
          <w:szCs w:val="24"/>
        </w:rPr>
        <w:t>Stavba se nachází na ploše se způsobem využití „H – PLOCHY VODNÍ A VODOHOSPODÁŘSKÉ“</w:t>
      </w:r>
    </w:p>
    <w:p w14:paraId="407AA1E2" w14:textId="77777777" w:rsidR="00773AA4" w:rsidRPr="00E90220" w:rsidRDefault="00773AA4" w:rsidP="0009725C">
      <w:pPr>
        <w:spacing w:line="360" w:lineRule="auto"/>
        <w:jc w:val="both"/>
        <w:rPr>
          <w:rFonts w:ascii="Arial" w:hAnsi="Arial" w:cs="Arial"/>
          <w:sz w:val="24"/>
          <w:szCs w:val="24"/>
        </w:rPr>
      </w:pPr>
      <w:r w:rsidRPr="00E90220">
        <w:rPr>
          <w:rFonts w:ascii="Arial" w:hAnsi="Arial" w:cs="Arial"/>
          <w:sz w:val="24"/>
          <w:szCs w:val="24"/>
        </w:rPr>
        <w:t xml:space="preserve">HLAVNÍ ÚČEL VYUŽITÍ: Plochy vodní a vodohospodářské jsou vymezeny za účelem zajištění podmínek pro nakládání s vodami, ochranu před jejich škodlivými účinky a suchem, regulaci vodního režimu území a plnění dalších účelů stanovených právními předpisy upravujícími problematiku na úseku vod a ochrany přírody a krajiny PŘÍPUSTNÉ VYUŽITÍ: Plochy vodní a vodohospodářské zahrnují stavby nebo </w:t>
      </w:r>
      <w:r w:rsidRPr="00E90220">
        <w:rPr>
          <w:rFonts w:ascii="Arial" w:hAnsi="Arial" w:cs="Arial"/>
          <w:sz w:val="24"/>
          <w:szCs w:val="24"/>
        </w:rPr>
        <w:lastRenderedPageBreak/>
        <w:t xml:space="preserve">zařízení, které zjevně souvisejí a jsou slučitelné s hlavním účelem využití, zejména vodní plochy, koryta vodních toků, ochranných hrází a jiné stavby nebo zařízení určené pro převažující vodohospodářské využití (například - vodní toky a nádrže, stavby a úpravy směřující k revitalizaci vodních toků a pro zajištění protipovodňové ochrany, jednotlivé stavby a zařízení, pokud jsou nezbytná pro jejich provoz a využívání), stavby a zařízení související dopravní a technické infrastruktury. Stavby, zařízení a opatření pro ochranu přírody a krajiny a pro snižování nebezpečí 23 ekologických a přírodních katastrof a pro odstraňování jejich důsledků. Přípustný je chov ryb. </w:t>
      </w:r>
    </w:p>
    <w:p w14:paraId="480E25D3" w14:textId="77777777" w:rsidR="00773AA4" w:rsidRPr="00E90220" w:rsidRDefault="00773AA4" w:rsidP="0009725C">
      <w:pPr>
        <w:spacing w:line="360" w:lineRule="auto"/>
        <w:jc w:val="both"/>
        <w:rPr>
          <w:rFonts w:ascii="Arial" w:hAnsi="Arial" w:cs="Arial"/>
          <w:sz w:val="24"/>
          <w:szCs w:val="24"/>
        </w:rPr>
      </w:pPr>
      <w:r w:rsidRPr="00E90220">
        <w:rPr>
          <w:rFonts w:ascii="Arial" w:hAnsi="Arial" w:cs="Arial"/>
          <w:sz w:val="24"/>
          <w:szCs w:val="24"/>
        </w:rPr>
        <w:t xml:space="preserve">PODMÍNĚNÉ VYUŽITÍ: Podmíněně přípustné je využití ploch vodních a vodohospodářských pro rekreaci, a to za podmínky, že tento způsob využití nenaruší vodohospodářskou funkci dané plochy, přírodní prostředí, příp. krajinný ráz nad přípustnou míru. Součástí ploch vodních a vodohospodářských mohou být pozemky dalších staveb a zařízení, které zjevně souvisejí s hlavním účelem využití a slouží pro naplnění účelu dané plochy. </w:t>
      </w:r>
    </w:p>
    <w:p w14:paraId="2907AD45" w14:textId="24A42437" w:rsidR="005C234A" w:rsidRPr="00E90220" w:rsidRDefault="00773AA4" w:rsidP="0009725C">
      <w:pPr>
        <w:spacing w:line="360" w:lineRule="auto"/>
        <w:jc w:val="both"/>
        <w:rPr>
          <w:rFonts w:ascii="Arial" w:hAnsi="Arial" w:cs="Arial"/>
          <w:sz w:val="24"/>
          <w:szCs w:val="24"/>
        </w:rPr>
      </w:pPr>
      <w:r w:rsidRPr="00E90220">
        <w:rPr>
          <w:rFonts w:ascii="Arial" w:hAnsi="Arial" w:cs="Arial"/>
          <w:sz w:val="24"/>
          <w:szCs w:val="24"/>
        </w:rPr>
        <w:t>NEPŘÍPUSTNÉ VYUŽITÍ: Činnosti, stavby nebo zařízení, které zjevně nesouvisejí nebo nejsou slučitelné s hlavním účelem využití.</w:t>
      </w:r>
    </w:p>
    <w:p w14:paraId="2F35444D" w14:textId="021FA744" w:rsidR="0009725C" w:rsidRPr="00E90220" w:rsidRDefault="0009725C" w:rsidP="0009725C">
      <w:pPr>
        <w:spacing w:line="360" w:lineRule="auto"/>
        <w:jc w:val="both"/>
        <w:rPr>
          <w:rFonts w:ascii="Arial" w:hAnsi="Arial"/>
          <w:sz w:val="24"/>
          <w:szCs w:val="24"/>
        </w:rPr>
      </w:pPr>
      <w:r w:rsidRPr="00E90220">
        <w:rPr>
          <w:rFonts w:ascii="Arial" w:hAnsi="Arial"/>
          <w:sz w:val="24"/>
          <w:szCs w:val="24"/>
        </w:rPr>
        <w:t>Stavba je navržena v souladu s územně plánovací dokumentaci a s cíli a úkoly územního plánování.</w:t>
      </w:r>
    </w:p>
    <w:p w14:paraId="298A0D79" w14:textId="77777777" w:rsidR="004D361E" w:rsidRPr="00E90220" w:rsidRDefault="0009725C">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c</w:t>
      </w:r>
      <w:r w:rsidR="004D361E" w:rsidRPr="00E90220">
        <w:rPr>
          <w:rFonts w:ascii="Arial" w:hAnsi="Arial" w:cs="Arial"/>
          <w:b/>
          <w:bCs/>
          <w:sz w:val="24"/>
          <w:szCs w:val="26"/>
        </w:rPr>
        <w:t xml:space="preserve">) </w:t>
      </w:r>
      <w:r w:rsidRPr="00E90220">
        <w:rPr>
          <w:rFonts w:ascii="Arial" w:hAnsi="Arial" w:cs="Arial"/>
          <w:b/>
          <w:bCs/>
          <w:sz w:val="24"/>
          <w:szCs w:val="26"/>
        </w:rPr>
        <w:t>Informace o vydaných rozhodnutí o povolení výjimky z obecných požadavků na využívání území</w:t>
      </w:r>
    </w:p>
    <w:p w14:paraId="3033AA15" w14:textId="77777777" w:rsidR="0009725C" w:rsidRPr="00E90220" w:rsidRDefault="0081298D" w:rsidP="0009725C">
      <w:pPr>
        <w:widowControl w:val="0"/>
        <w:autoSpaceDE w:val="0"/>
        <w:spacing w:line="360" w:lineRule="auto"/>
        <w:jc w:val="both"/>
        <w:rPr>
          <w:rFonts w:ascii="Arial" w:hAnsi="Arial" w:cs="Arial"/>
          <w:bCs/>
          <w:sz w:val="24"/>
          <w:szCs w:val="26"/>
        </w:rPr>
      </w:pPr>
      <w:r w:rsidRPr="00E90220">
        <w:rPr>
          <w:rFonts w:ascii="Arial" w:hAnsi="Arial" w:cs="Arial"/>
          <w:bCs/>
          <w:sz w:val="24"/>
          <w:szCs w:val="26"/>
        </w:rPr>
        <w:t>Případné i</w:t>
      </w:r>
      <w:r w:rsidR="0009725C" w:rsidRPr="00E90220">
        <w:rPr>
          <w:rFonts w:ascii="Arial" w:hAnsi="Arial" w:cs="Arial"/>
          <w:bCs/>
          <w:sz w:val="24"/>
          <w:szCs w:val="26"/>
        </w:rPr>
        <w:t>nformace o vydaných rozhodnutí o povolení výjimky z obecných požadavků na využívání území budou do dokumentace zapracovány po jejich obdržení.</w:t>
      </w:r>
    </w:p>
    <w:p w14:paraId="4910BA46" w14:textId="77777777" w:rsidR="0009725C" w:rsidRPr="00E90220" w:rsidRDefault="0052736D" w:rsidP="0009725C">
      <w:pPr>
        <w:spacing w:line="360" w:lineRule="auto"/>
        <w:jc w:val="both"/>
        <w:rPr>
          <w:rFonts w:ascii="Arial" w:hAnsi="Arial"/>
          <w:sz w:val="24"/>
          <w:szCs w:val="24"/>
        </w:rPr>
      </w:pPr>
      <w:r w:rsidRPr="00E90220">
        <w:rPr>
          <w:rFonts w:ascii="Arial" w:hAnsi="Arial"/>
          <w:b/>
          <w:sz w:val="24"/>
          <w:szCs w:val="24"/>
        </w:rPr>
        <w:t>d</w:t>
      </w:r>
      <w:r w:rsidR="0009725C" w:rsidRPr="00E90220">
        <w:rPr>
          <w:rFonts w:ascii="Arial" w:hAnsi="Arial"/>
          <w:b/>
          <w:sz w:val="24"/>
          <w:szCs w:val="24"/>
        </w:rPr>
        <w:t xml:space="preserve">) </w:t>
      </w:r>
      <w:r w:rsidR="00EC0680" w:rsidRPr="00E90220">
        <w:rPr>
          <w:rFonts w:ascii="Arial" w:hAnsi="Arial"/>
          <w:b/>
          <w:sz w:val="24"/>
          <w:szCs w:val="24"/>
        </w:rPr>
        <w:t>I</w:t>
      </w:r>
      <w:r w:rsidR="00EC0680" w:rsidRPr="00E90220">
        <w:rPr>
          <w:rFonts w:ascii="Arial" w:hAnsi="Arial" w:cs="Arial"/>
          <w:b/>
          <w:sz w:val="24"/>
          <w:szCs w:val="24"/>
        </w:rPr>
        <w:t>nformace o tom, zda a v jakých částech dokumentace jsou zohledněny podmínky závazných stanovisek dotčených orgánů</w:t>
      </w:r>
    </w:p>
    <w:p w14:paraId="21C6F6AF" w14:textId="77777777" w:rsidR="0009725C" w:rsidRPr="00E90220" w:rsidRDefault="0009725C" w:rsidP="0009725C">
      <w:pPr>
        <w:spacing w:line="360" w:lineRule="auto"/>
        <w:jc w:val="both"/>
        <w:rPr>
          <w:rFonts w:ascii="Arial" w:hAnsi="Arial"/>
          <w:sz w:val="24"/>
          <w:szCs w:val="24"/>
        </w:rPr>
      </w:pPr>
      <w:r w:rsidRPr="00E90220">
        <w:rPr>
          <w:rFonts w:ascii="Arial" w:hAnsi="Arial"/>
          <w:sz w:val="24"/>
          <w:szCs w:val="24"/>
        </w:rPr>
        <w:t>Požadavky dotčených orgánů byly do dokumentace zapracovány a vyplývají z obsahu dokumentace.</w:t>
      </w:r>
    </w:p>
    <w:p w14:paraId="68F25696" w14:textId="77777777" w:rsidR="0052736D" w:rsidRPr="00E90220" w:rsidRDefault="0052736D" w:rsidP="0009725C">
      <w:pPr>
        <w:spacing w:line="360" w:lineRule="auto"/>
        <w:jc w:val="both"/>
        <w:rPr>
          <w:rFonts w:ascii="Arial" w:hAnsi="Arial"/>
          <w:b/>
          <w:sz w:val="24"/>
          <w:szCs w:val="24"/>
        </w:rPr>
      </w:pPr>
      <w:r w:rsidRPr="00E90220">
        <w:rPr>
          <w:rFonts w:ascii="Arial" w:hAnsi="Arial"/>
          <w:b/>
          <w:sz w:val="24"/>
          <w:szCs w:val="24"/>
        </w:rPr>
        <w:t xml:space="preserve">e) </w:t>
      </w:r>
      <w:r w:rsidR="007D1196" w:rsidRPr="00E90220">
        <w:rPr>
          <w:rFonts w:ascii="Arial" w:hAnsi="Arial" w:cs="Arial"/>
          <w:b/>
          <w:sz w:val="24"/>
          <w:szCs w:val="24"/>
        </w:rPr>
        <w:t>Výčet a závěry provedených průzkumů a rozborů - geologický průzkum, hydrogeologický průzkum, stavebně historický průzkum apod</w:t>
      </w:r>
    </w:p>
    <w:p w14:paraId="33F0AF7B" w14:textId="77777777" w:rsidR="00664324" w:rsidRPr="00E90220" w:rsidRDefault="00D835F3" w:rsidP="00D835F3">
      <w:pPr>
        <w:numPr>
          <w:ilvl w:val="0"/>
          <w:numId w:val="2"/>
        </w:numPr>
        <w:tabs>
          <w:tab w:val="clear" w:pos="0"/>
          <w:tab w:val="num" w:pos="720"/>
        </w:tabs>
        <w:ind w:left="357" w:hanging="357"/>
        <w:jc w:val="both"/>
        <w:rPr>
          <w:rFonts w:ascii="Arial" w:hAnsi="Arial"/>
          <w:b/>
          <w:sz w:val="24"/>
          <w:szCs w:val="24"/>
        </w:rPr>
      </w:pPr>
      <w:r w:rsidRPr="00E90220">
        <w:rPr>
          <w:rFonts w:ascii="Arial" w:hAnsi="Arial"/>
          <w:b/>
          <w:sz w:val="24"/>
          <w:szCs w:val="24"/>
        </w:rPr>
        <w:t>e.1) Z</w:t>
      </w:r>
      <w:r w:rsidR="00664324" w:rsidRPr="00E90220">
        <w:rPr>
          <w:rFonts w:ascii="Arial" w:hAnsi="Arial"/>
          <w:b/>
          <w:sz w:val="24"/>
          <w:szCs w:val="24"/>
        </w:rPr>
        <w:t xml:space="preserve">aměření stávajících </w:t>
      </w:r>
      <w:r w:rsidR="001D0F2E" w:rsidRPr="00E90220">
        <w:rPr>
          <w:rFonts w:ascii="Arial" w:hAnsi="Arial"/>
          <w:b/>
          <w:sz w:val="24"/>
          <w:szCs w:val="24"/>
        </w:rPr>
        <w:t xml:space="preserve">opravovaných </w:t>
      </w:r>
      <w:r w:rsidR="00664324" w:rsidRPr="00E90220">
        <w:rPr>
          <w:rFonts w:ascii="Arial" w:hAnsi="Arial"/>
          <w:b/>
          <w:sz w:val="24"/>
          <w:szCs w:val="24"/>
        </w:rPr>
        <w:t xml:space="preserve">objektů stavby </w:t>
      </w:r>
    </w:p>
    <w:p w14:paraId="3388C63E" w14:textId="458697C6" w:rsidR="00D835F3" w:rsidRPr="00E90220" w:rsidRDefault="00D835F3" w:rsidP="00D835F3">
      <w:pPr>
        <w:pStyle w:val="Bntext"/>
        <w:numPr>
          <w:ilvl w:val="0"/>
          <w:numId w:val="2"/>
        </w:numPr>
        <w:spacing w:before="120" w:after="0" w:line="360" w:lineRule="auto"/>
        <w:rPr>
          <w:rFonts w:cs="Arial"/>
          <w:sz w:val="24"/>
          <w:szCs w:val="24"/>
        </w:rPr>
      </w:pPr>
      <w:r w:rsidRPr="00E90220">
        <w:rPr>
          <w:rFonts w:cs="Arial"/>
          <w:sz w:val="24"/>
          <w:szCs w:val="24"/>
        </w:rPr>
        <w:t>Polní práce proběhly v</w:t>
      </w:r>
      <w:r w:rsidR="00D71831" w:rsidRPr="00E90220">
        <w:rPr>
          <w:rFonts w:cs="Arial"/>
          <w:sz w:val="24"/>
          <w:szCs w:val="24"/>
        </w:rPr>
        <w:t> červnu 2023</w:t>
      </w:r>
      <w:r w:rsidRPr="00E90220">
        <w:rPr>
          <w:rFonts w:cs="Arial"/>
          <w:sz w:val="24"/>
          <w:szCs w:val="24"/>
        </w:rPr>
        <w:t xml:space="preserve">. Pro zaměření byla použita souprava GPS TOPCON </w:t>
      </w:r>
      <w:proofErr w:type="spellStart"/>
      <w:r w:rsidRPr="00E90220">
        <w:rPr>
          <w:rFonts w:cs="Arial"/>
          <w:sz w:val="24"/>
          <w:szCs w:val="24"/>
        </w:rPr>
        <w:t>Hiper</w:t>
      </w:r>
      <w:proofErr w:type="spellEnd"/>
      <w:r w:rsidRPr="00E90220">
        <w:rPr>
          <w:rFonts w:cs="Arial"/>
          <w:sz w:val="24"/>
          <w:szCs w:val="24"/>
        </w:rPr>
        <w:t xml:space="preserve"> SR a totální stanice TOPCON GTS 229. Veškeré měření bylo připojeno na souřadnicový systém </w:t>
      </w:r>
      <w:r w:rsidRPr="00E90220">
        <w:rPr>
          <w:rFonts w:cs="Arial"/>
          <w:b/>
          <w:sz w:val="24"/>
          <w:szCs w:val="24"/>
        </w:rPr>
        <w:t>S-JTSK</w:t>
      </w:r>
      <w:r w:rsidRPr="00E90220">
        <w:rPr>
          <w:rFonts w:cs="Arial"/>
          <w:sz w:val="24"/>
          <w:szCs w:val="24"/>
        </w:rPr>
        <w:t xml:space="preserve"> a výškový systém </w:t>
      </w:r>
      <w:r w:rsidRPr="00E90220">
        <w:rPr>
          <w:rFonts w:cs="Arial"/>
          <w:b/>
          <w:sz w:val="24"/>
          <w:szCs w:val="24"/>
        </w:rPr>
        <w:t>Balt po vyrovnání</w:t>
      </w:r>
      <w:r w:rsidRPr="00E90220">
        <w:rPr>
          <w:rFonts w:cs="Arial"/>
          <w:sz w:val="24"/>
          <w:szCs w:val="24"/>
        </w:rPr>
        <w:t xml:space="preserve">. </w:t>
      </w:r>
      <w:r w:rsidRPr="00E90220">
        <w:rPr>
          <w:rFonts w:cs="Arial"/>
          <w:sz w:val="24"/>
          <w:szCs w:val="24"/>
        </w:rPr>
        <w:lastRenderedPageBreak/>
        <w:t>Polohopisné a výškopisné zaměření posloužilo jako podklad pro zpracování návrhu technického řešení stavby v rámci projektových prací.</w:t>
      </w:r>
    </w:p>
    <w:p w14:paraId="212A1A15" w14:textId="77777777" w:rsidR="00664324" w:rsidRPr="00E90220" w:rsidRDefault="00D835F3" w:rsidP="00D835F3">
      <w:pPr>
        <w:numPr>
          <w:ilvl w:val="0"/>
          <w:numId w:val="2"/>
        </w:numPr>
        <w:tabs>
          <w:tab w:val="clear" w:pos="0"/>
          <w:tab w:val="num" w:pos="720"/>
        </w:tabs>
        <w:spacing w:line="360" w:lineRule="auto"/>
        <w:ind w:left="357" w:hanging="357"/>
        <w:jc w:val="both"/>
        <w:rPr>
          <w:rFonts w:ascii="Arial" w:hAnsi="Arial"/>
          <w:b/>
          <w:sz w:val="24"/>
          <w:szCs w:val="24"/>
        </w:rPr>
      </w:pPr>
      <w:r w:rsidRPr="00E90220">
        <w:rPr>
          <w:rFonts w:ascii="Arial" w:hAnsi="Arial"/>
          <w:b/>
          <w:sz w:val="24"/>
          <w:szCs w:val="24"/>
        </w:rPr>
        <w:t>e.2) P</w:t>
      </w:r>
      <w:r w:rsidR="00664324" w:rsidRPr="00E90220">
        <w:rPr>
          <w:rFonts w:ascii="Arial" w:hAnsi="Arial"/>
          <w:b/>
          <w:sz w:val="24"/>
          <w:szCs w:val="24"/>
        </w:rPr>
        <w:t>ozemková mapa</w:t>
      </w:r>
    </w:p>
    <w:p w14:paraId="67375E22" w14:textId="16B29FB2" w:rsidR="00D835F3" w:rsidRPr="00E90220" w:rsidRDefault="00D835F3" w:rsidP="00D835F3">
      <w:pPr>
        <w:numPr>
          <w:ilvl w:val="0"/>
          <w:numId w:val="2"/>
        </w:numPr>
        <w:tabs>
          <w:tab w:val="clear" w:pos="0"/>
          <w:tab w:val="num" w:pos="720"/>
        </w:tabs>
        <w:spacing w:line="360" w:lineRule="auto"/>
        <w:jc w:val="both"/>
        <w:rPr>
          <w:rFonts w:ascii="Arial" w:hAnsi="Arial"/>
          <w:sz w:val="24"/>
          <w:szCs w:val="24"/>
        </w:rPr>
      </w:pPr>
      <w:r w:rsidRPr="00E90220">
        <w:rPr>
          <w:rFonts w:ascii="Arial" w:hAnsi="Arial"/>
          <w:sz w:val="24"/>
          <w:szCs w:val="24"/>
        </w:rPr>
        <w:t xml:space="preserve">Digitální pozemková mapa byla převzata licencovaným programem </w:t>
      </w:r>
      <w:proofErr w:type="spellStart"/>
      <w:r w:rsidR="002C17F7" w:rsidRPr="00E90220">
        <w:rPr>
          <w:rFonts w:ascii="Arial" w:hAnsi="Arial"/>
          <w:sz w:val="24"/>
          <w:szCs w:val="24"/>
        </w:rPr>
        <w:t>BricsCAD</w:t>
      </w:r>
      <w:proofErr w:type="spellEnd"/>
      <w:r w:rsidR="002C17F7" w:rsidRPr="00E90220">
        <w:rPr>
          <w:rFonts w:ascii="Arial" w:hAnsi="Arial"/>
          <w:sz w:val="24"/>
          <w:szCs w:val="24"/>
        </w:rPr>
        <w:t xml:space="preserve"> Pro</w:t>
      </w:r>
      <w:r w:rsidRPr="00E90220">
        <w:rPr>
          <w:rFonts w:ascii="Arial" w:hAnsi="Arial"/>
          <w:sz w:val="24"/>
          <w:szCs w:val="24"/>
        </w:rPr>
        <w:t xml:space="preserve"> z katastru nemovitostí a byla použita jako podklad ke stanovení majetkoprávních poměrů k upravovaným objektům stavby.</w:t>
      </w:r>
    </w:p>
    <w:p w14:paraId="2E17D1E9" w14:textId="29ED323F" w:rsidR="00C06F93" w:rsidRPr="00E90220" w:rsidRDefault="00D835F3" w:rsidP="00D71831">
      <w:pPr>
        <w:spacing w:line="360" w:lineRule="auto"/>
        <w:jc w:val="both"/>
        <w:rPr>
          <w:rFonts w:ascii="Arial" w:hAnsi="Arial"/>
          <w:b/>
          <w:sz w:val="24"/>
          <w:szCs w:val="24"/>
        </w:rPr>
      </w:pPr>
      <w:r w:rsidRPr="00E90220">
        <w:rPr>
          <w:rFonts w:ascii="Arial" w:hAnsi="Arial"/>
          <w:b/>
          <w:sz w:val="24"/>
          <w:szCs w:val="24"/>
        </w:rPr>
        <w:t>e.3)</w:t>
      </w:r>
      <w:r w:rsidR="00370258" w:rsidRPr="00E90220">
        <w:rPr>
          <w:rFonts w:ascii="Arial" w:hAnsi="Arial"/>
          <w:b/>
          <w:sz w:val="24"/>
          <w:szCs w:val="24"/>
        </w:rPr>
        <w:t xml:space="preserve"> </w:t>
      </w:r>
      <w:r w:rsidR="00C06F93" w:rsidRPr="00E90220">
        <w:rPr>
          <w:rFonts w:ascii="Arial" w:hAnsi="Arial"/>
          <w:b/>
          <w:sz w:val="24"/>
          <w:szCs w:val="24"/>
        </w:rPr>
        <w:t>Projektové podklady</w:t>
      </w:r>
    </w:p>
    <w:p w14:paraId="2CB3844E" w14:textId="48F5A655" w:rsidR="00D835F3" w:rsidRPr="00E90220" w:rsidRDefault="00C06F93" w:rsidP="00D71831">
      <w:pPr>
        <w:spacing w:line="360" w:lineRule="auto"/>
        <w:jc w:val="both"/>
        <w:rPr>
          <w:rFonts w:ascii="Arial" w:hAnsi="Arial" w:cs="Arial"/>
          <w:bCs/>
          <w:sz w:val="24"/>
          <w:szCs w:val="24"/>
        </w:rPr>
      </w:pPr>
      <w:r w:rsidRPr="00E90220">
        <w:rPr>
          <w:rFonts w:ascii="Arial" w:hAnsi="Arial" w:cs="Arial"/>
          <w:bCs/>
          <w:sz w:val="24"/>
          <w:szCs w:val="24"/>
        </w:rPr>
        <w:t xml:space="preserve">– ÚPRAVA DYJE – BŘECLAV, Vídeň. Most – cukrovar želez. DHMA 211030 – PODÉLNÝ PROFIL. Povodí Moravy </w:t>
      </w:r>
      <w:proofErr w:type="spellStart"/>
      <w:r w:rsidRPr="00E90220">
        <w:rPr>
          <w:rFonts w:ascii="Arial" w:hAnsi="Arial" w:cs="Arial"/>
          <w:bCs/>
          <w:sz w:val="24"/>
          <w:szCs w:val="24"/>
        </w:rPr>
        <w:t>s.p</w:t>
      </w:r>
      <w:proofErr w:type="spellEnd"/>
      <w:r w:rsidRPr="00E90220">
        <w:rPr>
          <w:rFonts w:ascii="Arial" w:hAnsi="Arial" w:cs="Arial"/>
          <w:bCs/>
          <w:sz w:val="24"/>
          <w:szCs w:val="24"/>
        </w:rPr>
        <w:t>., Dřevařská 11, 602   Brno, 05/20</w:t>
      </w:r>
      <w:r w:rsidR="009B13F2" w:rsidRPr="00E90220">
        <w:rPr>
          <w:rFonts w:ascii="Arial" w:hAnsi="Arial" w:cs="Arial"/>
          <w:bCs/>
          <w:sz w:val="24"/>
          <w:szCs w:val="24"/>
        </w:rPr>
        <w:t>2</w:t>
      </w:r>
      <w:r w:rsidRPr="00E90220">
        <w:rPr>
          <w:rFonts w:ascii="Arial" w:hAnsi="Arial" w:cs="Arial"/>
          <w:bCs/>
          <w:sz w:val="24"/>
          <w:szCs w:val="24"/>
        </w:rPr>
        <w:t>1 – podklad pro stanovení projektované a kolaudované výšky koruny stávající LB protipovodňové zídky.</w:t>
      </w:r>
    </w:p>
    <w:p w14:paraId="0930A3B3" w14:textId="699F46E5" w:rsidR="00C06F93" w:rsidRPr="00E90220" w:rsidRDefault="00C06F93" w:rsidP="00D71831">
      <w:pPr>
        <w:spacing w:line="360" w:lineRule="auto"/>
        <w:jc w:val="both"/>
        <w:rPr>
          <w:rFonts w:ascii="Arial" w:hAnsi="Arial"/>
          <w:bCs/>
          <w:sz w:val="24"/>
          <w:szCs w:val="24"/>
        </w:rPr>
      </w:pPr>
      <w:r w:rsidRPr="00E90220">
        <w:rPr>
          <w:rFonts w:ascii="Arial" w:hAnsi="Arial" w:cs="Arial"/>
          <w:bCs/>
          <w:sz w:val="24"/>
          <w:szCs w:val="24"/>
        </w:rPr>
        <w:t xml:space="preserve">- </w:t>
      </w:r>
      <w:r w:rsidR="00FB58A5" w:rsidRPr="00E90220">
        <w:rPr>
          <w:rFonts w:ascii="Arial" w:hAnsi="Arial" w:cs="Arial"/>
          <w:bCs/>
          <w:sz w:val="24"/>
          <w:szCs w:val="24"/>
        </w:rPr>
        <w:t>SKEN PŮVODNÍ DOKUMENTACE</w:t>
      </w:r>
      <w:r w:rsidRPr="00E90220">
        <w:rPr>
          <w:rFonts w:ascii="Arial" w:hAnsi="Arial" w:cs="Arial"/>
          <w:bCs/>
          <w:sz w:val="24"/>
          <w:szCs w:val="24"/>
        </w:rPr>
        <w:t xml:space="preserve"> – podklad dokladující stavební řešení LB ochranné zídky (vzorové příčné řezy)</w:t>
      </w:r>
    </w:p>
    <w:p w14:paraId="54DFD4FC" w14:textId="77777777" w:rsidR="00664324" w:rsidRPr="00E90220" w:rsidRDefault="009611C4" w:rsidP="00952FBA">
      <w:pPr>
        <w:spacing w:line="360" w:lineRule="auto"/>
        <w:jc w:val="both"/>
        <w:rPr>
          <w:rFonts w:ascii="Arial" w:hAnsi="Arial"/>
          <w:b/>
          <w:sz w:val="24"/>
          <w:szCs w:val="24"/>
        </w:rPr>
      </w:pPr>
      <w:r w:rsidRPr="00E90220">
        <w:rPr>
          <w:rFonts w:ascii="Arial" w:hAnsi="Arial"/>
          <w:b/>
          <w:sz w:val="24"/>
          <w:szCs w:val="24"/>
        </w:rPr>
        <w:t>e.4)</w:t>
      </w:r>
      <w:r w:rsidR="00370258" w:rsidRPr="00E90220">
        <w:rPr>
          <w:rFonts w:ascii="Arial" w:hAnsi="Arial"/>
          <w:b/>
          <w:sz w:val="24"/>
          <w:szCs w:val="24"/>
        </w:rPr>
        <w:t xml:space="preserve"> </w:t>
      </w:r>
      <w:r w:rsidRPr="00E90220">
        <w:rPr>
          <w:rFonts w:ascii="Arial" w:hAnsi="Arial" w:cs="Arial"/>
          <w:b/>
          <w:bCs/>
          <w:sz w:val="24"/>
          <w:szCs w:val="24"/>
        </w:rPr>
        <w:t>K</w:t>
      </w:r>
      <w:r w:rsidR="00664324" w:rsidRPr="00E90220">
        <w:rPr>
          <w:rFonts w:ascii="Arial" w:hAnsi="Arial" w:cs="Arial"/>
          <w:b/>
          <w:bCs/>
          <w:sz w:val="24"/>
          <w:szCs w:val="24"/>
        </w:rPr>
        <w:t>onzultace s investorem</w:t>
      </w:r>
    </w:p>
    <w:p w14:paraId="29FAA7FB" w14:textId="77777777" w:rsidR="009611C4" w:rsidRPr="00E90220" w:rsidRDefault="009611C4" w:rsidP="009611C4">
      <w:pPr>
        <w:numPr>
          <w:ilvl w:val="0"/>
          <w:numId w:val="2"/>
        </w:numPr>
        <w:tabs>
          <w:tab w:val="clear" w:pos="0"/>
          <w:tab w:val="num" w:pos="720"/>
        </w:tabs>
        <w:spacing w:line="360" w:lineRule="auto"/>
        <w:jc w:val="both"/>
        <w:rPr>
          <w:rFonts w:ascii="Arial" w:hAnsi="Arial"/>
          <w:sz w:val="24"/>
          <w:szCs w:val="24"/>
        </w:rPr>
      </w:pPr>
      <w:r w:rsidRPr="00E90220">
        <w:rPr>
          <w:rFonts w:ascii="Arial" w:hAnsi="Arial" w:cs="Arial"/>
          <w:bCs/>
          <w:sz w:val="24"/>
          <w:szCs w:val="24"/>
        </w:rPr>
        <w:t>V rámci projekčních prací byly pořádány výrobní výbory stavebníka s projektantem. Na těchto výrobních výborech bylo konzultovány technické řešení úpravy stavebních objektů. Výsledky konzultací byly zapracovány do návrhů rozsahu a technického řešení jednotlivých stavebních objektů stavby.</w:t>
      </w:r>
    </w:p>
    <w:p w14:paraId="100B1942" w14:textId="77777777" w:rsidR="001709A7" w:rsidRPr="00E90220" w:rsidRDefault="00AD1866" w:rsidP="001709A7">
      <w:pPr>
        <w:numPr>
          <w:ilvl w:val="0"/>
          <w:numId w:val="2"/>
        </w:numPr>
        <w:spacing w:line="360" w:lineRule="auto"/>
        <w:jc w:val="both"/>
        <w:rPr>
          <w:rFonts w:ascii="Arial" w:hAnsi="Arial"/>
          <w:b/>
          <w:bCs/>
          <w:sz w:val="24"/>
          <w:szCs w:val="24"/>
        </w:rPr>
      </w:pPr>
      <w:r w:rsidRPr="00E90220">
        <w:rPr>
          <w:rFonts w:ascii="Arial" w:hAnsi="Arial"/>
          <w:b/>
          <w:bCs/>
          <w:sz w:val="24"/>
          <w:szCs w:val="24"/>
        </w:rPr>
        <w:t>f</w:t>
      </w:r>
      <w:r w:rsidR="001709A7" w:rsidRPr="00E90220">
        <w:rPr>
          <w:rFonts w:ascii="Arial" w:hAnsi="Arial"/>
          <w:b/>
          <w:bCs/>
          <w:sz w:val="24"/>
          <w:szCs w:val="24"/>
        </w:rPr>
        <w:t>) Ochrana území podle jiných právních předpisů</w:t>
      </w:r>
    </w:p>
    <w:p w14:paraId="14D4C0FC" w14:textId="615EA639" w:rsidR="005B6A35" w:rsidRPr="00E90220" w:rsidRDefault="001709A7" w:rsidP="00D054D7">
      <w:pPr>
        <w:widowControl w:val="0"/>
        <w:numPr>
          <w:ilvl w:val="0"/>
          <w:numId w:val="2"/>
        </w:numPr>
        <w:autoSpaceDE w:val="0"/>
        <w:spacing w:line="360" w:lineRule="auto"/>
        <w:jc w:val="both"/>
        <w:rPr>
          <w:rFonts w:ascii="Arial" w:hAnsi="Arial" w:cs="Arial"/>
          <w:b/>
          <w:bCs/>
          <w:sz w:val="24"/>
          <w:szCs w:val="26"/>
        </w:rPr>
      </w:pPr>
      <w:r w:rsidRPr="00E90220">
        <w:rPr>
          <w:rFonts w:ascii="Arial" w:hAnsi="Arial"/>
          <w:sz w:val="24"/>
          <w:szCs w:val="24"/>
        </w:rPr>
        <w:t xml:space="preserve">Nejedná se o památkovou rezervaci, území není památkově chráněno.  Území </w:t>
      </w:r>
      <w:r w:rsidR="001D0F2E" w:rsidRPr="00E90220">
        <w:rPr>
          <w:rFonts w:ascii="Arial" w:hAnsi="Arial"/>
          <w:sz w:val="24"/>
          <w:szCs w:val="24"/>
        </w:rPr>
        <w:t>není</w:t>
      </w:r>
      <w:r w:rsidR="008A6E56" w:rsidRPr="00E90220">
        <w:rPr>
          <w:rFonts w:ascii="Arial" w:hAnsi="Arial"/>
          <w:sz w:val="24"/>
          <w:szCs w:val="24"/>
        </w:rPr>
        <w:t xml:space="preserve"> součástí chráněných oblastí Natura 2000</w:t>
      </w:r>
      <w:r w:rsidR="00F02188" w:rsidRPr="00E90220">
        <w:rPr>
          <w:rFonts w:ascii="Arial" w:hAnsi="Arial"/>
          <w:sz w:val="24"/>
          <w:szCs w:val="24"/>
        </w:rPr>
        <w:t xml:space="preserve">. </w:t>
      </w:r>
      <w:r w:rsidR="00030BBA" w:rsidRPr="00E90220">
        <w:rPr>
          <w:rFonts w:ascii="Arial" w:hAnsi="Arial"/>
          <w:sz w:val="24"/>
          <w:szCs w:val="24"/>
        </w:rPr>
        <w:t>Stavba LB protipovodňové zídky je zřízena na hranici nadregionálního biocentra NRBC 2011, NRBC 109.</w:t>
      </w:r>
    </w:p>
    <w:p w14:paraId="40FC4C61" w14:textId="77777777" w:rsidR="004D361E" w:rsidRPr="00E90220" w:rsidRDefault="006B6CDA" w:rsidP="00D054D7">
      <w:pPr>
        <w:widowControl w:val="0"/>
        <w:numPr>
          <w:ilvl w:val="0"/>
          <w:numId w:val="2"/>
        </w:numPr>
        <w:autoSpaceDE w:val="0"/>
        <w:spacing w:line="360" w:lineRule="auto"/>
        <w:jc w:val="both"/>
        <w:rPr>
          <w:rFonts w:ascii="Arial" w:hAnsi="Arial" w:cs="Arial"/>
          <w:b/>
          <w:bCs/>
          <w:sz w:val="24"/>
          <w:szCs w:val="26"/>
        </w:rPr>
      </w:pPr>
      <w:r w:rsidRPr="00E90220">
        <w:rPr>
          <w:rFonts w:ascii="Arial" w:hAnsi="Arial" w:cs="Arial"/>
          <w:b/>
          <w:bCs/>
          <w:sz w:val="24"/>
          <w:szCs w:val="26"/>
        </w:rPr>
        <w:t>g</w:t>
      </w:r>
      <w:r w:rsidR="004D361E" w:rsidRPr="00E90220">
        <w:rPr>
          <w:rFonts w:ascii="Arial" w:hAnsi="Arial" w:cs="Arial"/>
          <w:b/>
          <w:bCs/>
          <w:sz w:val="24"/>
          <w:szCs w:val="26"/>
        </w:rPr>
        <w:t>) Poloha vzhledem k záplavovému území, poddolovanému území a pod.</w:t>
      </w:r>
    </w:p>
    <w:p w14:paraId="2A0AEDFF" w14:textId="77777777" w:rsidR="00DC625D" w:rsidRPr="00E90220" w:rsidRDefault="00DC625D">
      <w:pPr>
        <w:widowControl w:val="0"/>
        <w:autoSpaceDE w:val="0"/>
        <w:spacing w:line="360" w:lineRule="auto"/>
        <w:jc w:val="both"/>
        <w:rPr>
          <w:rFonts w:ascii="Arial" w:hAnsi="Arial" w:cs="Arial"/>
          <w:b/>
          <w:bCs/>
          <w:sz w:val="24"/>
          <w:szCs w:val="24"/>
        </w:rPr>
      </w:pPr>
      <w:r w:rsidRPr="00E90220">
        <w:rPr>
          <w:rFonts w:ascii="Arial" w:hAnsi="Arial" w:cs="Arial"/>
          <w:b/>
          <w:bCs/>
          <w:sz w:val="24"/>
          <w:szCs w:val="24"/>
        </w:rPr>
        <w:t xml:space="preserve">g.1) Poloha vzhledem k záplavovému území. </w:t>
      </w:r>
    </w:p>
    <w:p w14:paraId="0059116E" w14:textId="61DA68EA" w:rsidR="00952FBA" w:rsidRPr="00E90220" w:rsidRDefault="00952FBA" w:rsidP="00933F9E">
      <w:pPr>
        <w:pStyle w:val="Normlnodsazen"/>
        <w:tabs>
          <w:tab w:val="clear" w:pos="709"/>
          <w:tab w:val="clear" w:pos="851"/>
        </w:tabs>
        <w:spacing w:line="360" w:lineRule="auto"/>
        <w:ind w:left="0"/>
        <w:rPr>
          <w:rFonts w:ascii="Arial" w:hAnsi="Arial" w:cs="Arial"/>
        </w:rPr>
      </w:pPr>
      <w:r w:rsidRPr="00E90220">
        <w:rPr>
          <w:rFonts w:ascii="Arial" w:hAnsi="Arial" w:cs="Arial"/>
        </w:rPr>
        <w:t xml:space="preserve">Navrhovaná stavba </w:t>
      </w:r>
      <w:r w:rsidR="002C17F7" w:rsidRPr="00E90220">
        <w:rPr>
          <w:rFonts w:ascii="Arial" w:hAnsi="Arial" w:cs="Arial"/>
        </w:rPr>
        <w:t xml:space="preserve">je součástí PPO Břeclav </w:t>
      </w:r>
      <w:r w:rsidRPr="00E90220">
        <w:rPr>
          <w:rFonts w:ascii="Arial" w:hAnsi="Arial" w:cs="Arial"/>
        </w:rPr>
        <w:t xml:space="preserve">. </w:t>
      </w:r>
    </w:p>
    <w:p w14:paraId="73FE4881" w14:textId="77777777" w:rsidR="00DC625D" w:rsidRPr="00E90220" w:rsidRDefault="00DC625D">
      <w:pPr>
        <w:widowControl w:val="0"/>
        <w:autoSpaceDE w:val="0"/>
        <w:spacing w:line="360" w:lineRule="auto"/>
        <w:jc w:val="both"/>
        <w:rPr>
          <w:rFonts w:ascii="Arial" w:hAnsi="Arial" w:cs="Arial"/>
          <w:b/>
          <w:bCs/>
          <w:sz w:val="24"/>
          <w:szCs w:val="24"/>
        </w:rPr>
      </w:pPr>
      <w:r w:rsidRPr="00E90220">
        <w:rPr>
          <w:rFonts w:ascii="Arial" w:hAnsi="Arial" w:cs="Arial"/>
          <w:b/>
          <w:bCs/>
          <w:sz w:val="24"/>
          <w:szCs w:val="24"/>
        </w:rPr>
        <w:t>g.2) Poloha vzhledem k poddolovanému území</w:t>
      </w:r>
    </w:p>
    <w:p w14:paraId="7D3068C2" w14:textId="77777777" w:rsidR="004D361E" w:rsidRPr="00E90220" w:rsidRDefault="004D361E">
      <w:pPr>
        <w:widowControl w:val="0"/>
        <w:autoSpaceDE w:val="0"/>
        <w:spacing w:line="360" w:lineRule="auto"/>
        <w:jc w:val="both"/>
        <w:rPr>
          <w:rFonts w:ascii="Arial" w:hAnsi="Arial" w:cs="Arial"/>
          <w:bCs/>
          <w:sz w:val="24"/>
          <w:szCs w:val="26"/>
        </w:rPr>
      </w:pPr>
      <w:r w:rsidRPr="00E90220">
        <w:rPr>
          <w:rFonts w:ascii="Arial" w:hAnsi="Arial" w:cs="Arial"/>
          <w:bCs/>
          <w:sz w:val="24"/>
          <w:szCs w:val="24"/>
        </w:rPr>
        <w:t>Stavba se nachází</w:t>
      </w:r>
      <w:r w:rsidRPr="00E90220">
        <w:rPr>
          <w:rFonts w:ascii="Arial" w:hAnsi="Arial" w:cs="Arial"/>
          <w:bCs/>
          <w:sz w:val="24"/>
          <w:szCs w:val="26"/>
        </w:rPr>
        <w:t xml:space="preserve"> mimo poddolované území.</w:t>
      </w:r>
    </w:p>
    <w:p w14:paraId="452FD848" w14:textId="77777777" w:rsidR="004D361E" w:rsidRPr="00E90220" w:rsidRDefault="006B6CDA">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h</w:t>
      </w:r>
      <w:r w:rsidR="004D361E" w:rsidRPr="00E90220">
        <w:rPr>
          <w:rFonts w:ascii="Arial" w:hAnsi="Arial" w:cs="Arial"/>
          <w:b/>
          <w:bCs/>
          <w:sz w:val="24"/>
          <w:szCs w:val="26"/>
        </w:rPr>
        <w:t>)</w:t>
      </w:r>
      <w:r w:rsidR="00370258" w:rsidRPr="00E90220">
        <w:rPr>
          <w:rFonts w:ascii="Arial" w:hAnsi="Arial" w:cs="Arial"/>
          <w:b/>
          <w:bCs/>
          <w:sz w:val="24"/>
          <w:szCs w:val="26"/>
        </w:rPr>
        <w:t xml:space="preserve"> </w:t>
      </w:r>
      <w:r w:rsidR="004D361E" w:rsidRPr="00E90220">
        <w:rPr>
          <w:rFonts w:ascii="Arial" w:hAnsi="Arial" w:cs="Arial"/>
          <w:b/>
          <w:bCs/>
          <w:sz w:val="24"/>
          <w:szCs w:val="26"/>
        </w:rPr>
        <w:t>Vliv stavby na okolní stavby a pozemky, ochrana okolí, vliv stavby na odtokové poměry v území</w:t>
      </w:r>
    </w:p>
    <w:p w14:paraId="6961B5F2" w14:textId="6593D4FF" w:rsidR="0004714C" w:rsidRPr="00E90220" w:rsidRDefault="002C17F7" w:rsidP="0004714C">
      <w:pPr>
        <w:pStyle w:val="Zkladntextodsazen3"/>
        <w:spacing w:after="0" w:line="360" w:lineRule="auto"/>
        <w:ind w:left="0"/>
        <w:rPr>
          <w:rFonts w:ascii="Arial" w:hAnsi="Arial" w:cs="Arial"/>
          <w:sz w:val="24"/>
          <w:szCs w:val="24"/>
        </w:rPr>
      </w:pPr>
      <w:r w:rsidRPr="00E90220">
        <w:rPr>
          <w:rFonts w:ascii="Arial" w:hAnsi="Arial"/>
          <w:sz w:val="24"/>
          <w:szCs w:val="24"/>
        </w:rPr>
        <w:t xml:space="preserve">Dokumentace řeší opravu levobřežní protipovodňové zídky </w:t>
      </w:r>
      <w:r w:rsidRPr="00E90220">
        <w:rPr>
          <w:rFonts w:ascii="Arial" w:hAnsi="Arial" w:cs="Arial"/>
          <w:sz w:val="24"/>
          <w:szCs w:val="24"/>
        </w:rPr>
        <w:t>na řece Dyji ve městě Břeclav od železničního mostu (Vídeňský) po lávku pro pěší u průmyslové školy E. Beneše (ř.km 20,900 – 21,700). Oprava je rozdělena na dva samostatné objekty</w:t>
      </w:r>
      <w:r w:rsidR="0004714C" w:rsidRPr="00E90220">
        <w:rPr>
          <w:rFonts w:ascii="Arial" w:hAnsi="Arial" w:cs="Arial"/>
          <w:sz w:val="24"/>
          <w:szCs w:val="24"/>
        </w:rPr>
        <w:t>:</w:t>
      </w:r>
      <w:r w:rsidRPr="00E90220">
        <w:rPr>
          <w:rFonts w:ascii="Arial" w:hAnsi="Arial" w:cs="Arial"/>
          <w:sz w:val="24"/>
          <w:szCs w:val="24"/>
        </w:rPr>
        <w:t xml:space="preserve"> </w:t>
      </w:r>
    </w:p>
    <w:p w14:paraId="0EA301FF" w14:textId="00767EE6" w:rsidR="000F0CB5" w:rsidRPr="00E90220" w:rsidRDefault="002C17F7" w:rsidP="0004714C">
      <w:pPr>
        <w:pStyle w:val="Zkladntextodsazen3"/>
        <w:spacing w:after="0" w:line="360" w:lineRule="auto"/>
        <w:ind w:left="0"/>
        <w:rPr>
          <w:rFonts w:ascii="Arial" w:hAnsi="Arial" w:cs="Arial"/>
          <w:sz w:val="24"/>
          <w:szCs w:val="24"/>
        </w:rPr>
      </w:pPr>
      <w:r w:rsidRPr="00E90220">
        <w:rPr>
          <w:rFonts w:ascii="Arial" w:hAnsi="Arial" w:cs="Arial"/>
          <w:sz w:val="24"/>
          <w:szCs w:val="24"/>
        </w:rPr>
        <w:t xml:space="preserve">SO01 – Oprava stávající </w:t>
      </w:r>
      <w:r w:rsidR="0068552C" w:rsidRPr="00E90220">
        <w:rPr>
          <w:rFonts w:ascii="Arial" w:hAnsi="Arial" w:cs="Arial"/>
          <w:sz w:val="24"/>
          <w:szCs w:val="24"/>
        </w:rPr>
        <w:t xml:space="preserve">LB </w:t>
      </w:r>
      <w:r w:rsidRPr="00E90220">
        <w:rPr>
          <w:rFonts w:ascii="Arial" w:hAnsi="Arial" w:cs="Arial"/>
          <w:sz w:val="24"/>
          <w:szCs w:val="24"/>
        </w:rPr>
        <w:t>protipovodňové zídky</w:t>
      </w:r>
    </w:p>
    <w:p w14:paraId="27137F45" w14:textId="3E025237" w:rsidR="0004714C" w:rsidRPr="00E90220" w:rsidRDefault="0004714C" w:rsidP="0004714C">
      <w:pPr>
        <w:pStyle w:val="Zkladntextodsazen3"/>
        <w:spacing w:after="0" w:line="360" w:lineRule="auto"/>
        <w:ind w:left="0"/>
        <w:rPr>
          <w:rFonts w:ascii="Arial" w:hAnsi="Arial" w:cs="Arial"/>
          <w:sz w:val="24"/>
          <w:szCs w:val="24"/>
        </w:rPr>
      </w:pPr>
      <w:r w:rsidRPr="00E90220">
        <w:rPr>
          <w:rFonts w:ascii="Arial" w:hAnsi="Arial" w:cs="Arial"/>
          <w:sz w:val="24"/>
          <w:szCs w:val="24"/>
        </w:rPr>
        <w:lastRenderedPageBreak/>
        <w:t xml:space="preserve">SO02 – Úprava napojení stávající </w:t>
      </w:r>
      <w:r w:rsidR="0068552C" w:rsidRPr="00E90220">
        <w:rPr>
          <w:rFonts w:ascii="Arial" w:hAnsi="Arial" w:cs="Arial"/>
          <w:sz w:val="24"/>
          <w:szCs w:val="24"/>
        </w:rPr>
        <w:t xml:space="preserve">LB </w:t>
      </w:r>
      <w:r w:rsidRPr="00E90220">
        <w:rPr>
          <w:rFonts w:ascii="Arial" w:hAnsi="Arial" w:cs="Arial"/>
          <w:sz w:val="24"/>
          <w:szCs w:val="24"/>
        </w:rPr>
        <w:t>protipovodňové zídky na stávající terén</w:t>
      </w:r>
    </w:p>
    <w:p w14:paraId="28C2D528" w14:textId="05F9628B" w:rsidR="0004714C" w:rsidRPr="00E90220" w:rsidRDefault="0004714C" w:rsidP="0004714C">
      <w:pPr>
        <w:pStyle w:val="Zkladntextodsazen3"/>
        <w:spacing w:after="0" w:line="360" w:lineRule="auto"/>
        <w:ind w:left="0"/>
        <w:rPr>
          <w:rFonts w:ascii="Arial" w:hAnsi="Arial" w:cs="Arial"/>
          <w:b/>
          <w:bCs/>
          <w:sz w:val="24"/>
          <w:szCs w:val="24"/>
        </w:rPr>
      </w:pPr>
      <w:r w:rsidRPr="00E90220">
        <w:rPr>
          <w:rFonts w:ascii="Arial" w:hAnsi="Arial" w:cs="Arial"/>
          <w:b/>
          <w:bCs/>
          <w:sz w:val="24"/>
          <w:szCs w:val="24"/>
        </w:rPr>
        <w:t xml:space="preserve">h.1) SO01 – Oprava stávající </w:t>
      </w:r>
      <w:r w:rsidR="0068552C" w:rsidRPr="00E90220">
        <w:rPr>
          <w:rFonts w:ascii="Arial" w:hAnsi="Arial" w:cs="Arial"/>
          <w:b/>
          <w:bCs/>
          <w:sz w:val="24"/>
          <w:szCs w:val="24"/>
        </w:rPr>
        <w:t xml:space="preserve">LB </w:t>
      </w:r>
      <w:r w:rsidRPr="00E90220">
        <w:rPr>
          <w:rFonts w:ascii="Arial" w:hAnsi="Arial" w:cs="Arial"/>
          <w:b/>
          <w:bCs/>
          <w:sz w:val="24"/>
          <w:szCs w:val="24"/>
        </w:rPr>
        <w:t>protipovodňové zídky</w:t>
      </w:r>
    </w:p>
    <w:p w14:paraId="423D9AA3" w14:textId="77777777" w:rsidR="00FB58A5" w:rsidRPr="00E90220" w:rsidRDefault="0004714C" w:rsidP="006E70C0">
      <w:pPr>
        <w:pStyle w:val="Zkladntextodsazen3"/>
        <w:spacing w:after="0" w:line="360" w:lineRule="auto"/>
        <w:ind w:left="0"/>
        <w:jc w:val="both"/>
        <w:rPr>
          <w:rFonts w:ascii="Arial" w:hAnsi="Arial" w:cs="Arial"/>
          <w:sz w:val="24"/>
          <w:szCs w:val="24"/>
        </w:rPr>
      </w:pPr>
      <w:bookmarkStart w:id="0" w:name="_Hlk138668361"/>
      <w:r w:rsidRPr="00E90220">
        <w:rPr>
          <w:rFonts w:ascii="Arial" w:hAnsi="Arial" w:cs="Arial"/>
          <w:sz w:val="24"/>
          <w:szCs w:val="24"/>
        </w:rPr>
        <w:t>Součástí stavebního objektu je oprava zhlaví stávající protipovodňové zídky</w:t>
      </w:r>
      <w:r w:rsidR="00FB58A5" w:rsidRPr="00E90220">
        <w:rPr>
          <w:rFonts w:ascii="Arial" w:hAnsi="Arial" w:cs="Arial"/>
          <w:sz w:val="24"/>
          <w:szCs w:val="24"/>
        </w:rPr>
        <w:t xml:space="preserve"> a oprava opevnění LB svahu pod lávkou. </w:t>
      </w:r>
    </w:p>
    <w:p w14:paraId="1106EB52" w14:textId="0F470A9D" w:rsidR="0004714C" w:rsidRPr="00E90220" w:rsidRDefault="0004714C" w:rsidP="006E70C0">
      <w:pPr>
        <w:pStyle w:val="Zkladntextodsazen3"/>
        <w:spacing w:after="0" w:line="360" w:lineRule="auto"/>
        <w:ind w:left="0"/>
        <w:jc w:val="both"/>
        <w:rPr>
          <w:rFonts w:ascii="Arial" w:hAnsi="Arial" w:cs="Arial"/>
          <w:sz w:val="24"/>
          <w:szCs w:val="24"/>
        </w:rPr>
      </w:pPr>
      <w:r w:rsidRPr="00E90220">
        <w:rPr>
          <w:rFonts w:ascii="Arial" w:hAnsi="Arial" w:cs="Arial"/>
          <w:sz w:val="24"/>
          <w:szCs w:val="24"/>
        </w:rPr>
        <w:t xml:space="preserve">Oprava </w:t>
      </w:r>
      <w:r w:rsidR="00FB58A5" w:rsidRPr="00E90220">
        <w:rPr>
          <w:rFonts w:ascii="Arial" w:hAnsi="Arial" w:cs="Arial"/>
          <w:sz w:val="24"/>
          <w:szCs w:val="24"/>
        </w:rPr>
        <w:t xml:space="preserve">zhlaví stávající protipovodňové zídky </w:t>
      </w:r>
      <w:r w:rsidRPr="00E90220">
        <w:rPr>
          <w:rFonts w:ascii="Arial" w:hAnsi="Arial" w:cs="Arial"/>
          <w:sz w:val="24"/>
          <w:szCs w:val="24"/>
        </w:rPr>
        <w:t>bude spočívat v odstranění stávající poškozené římsy a nahrazení odstraněné římsy římsou novou. Úroveň koruny nové římsy bude v projektované úrovni římsy odstraněné.</w:t>
      </w:r>
      <w:r w:rsidR="00D83149" w:rsidRPr="00E90220">
        <w:rPr>
          <w:rFonts w:ascii="Arial" w:hAnsi="Arial" w:cs="Arial"/>
          <w:sz w:val="24"/>
          <w:szCs w:val="24"/>
        </w:rPr>
        <w:t xml:space="preserve"> </w:t>
      </w:r>
      <w:r w:rsidR="00FB58A5" w:rsidRPr="00E90220">
        <w:rPr>
          <w:rFonts w:ascii="Arial" w:hAnsi="Arial" w:cs="Arial"/>
          <w:sz w:val="24"/>
          <w:szCs w:val="24"/>
        </w:rPr>
        <w:t>Oprava opevnění LB svahu pod lávkou bude spočívat v odstranění stávajícího poškozeného opevnění v celé ploše a nahrazení opevněním novým zřízeným v ploše opevnění odstraněného.</w:t>
      </w:r>
    </w:p>
    <w:bookmarkEnd w:id="0"/>
    <w:p w14:paraId="5C714119" w14:textId="18682771" w:rsidR="0004714C" w:rsidRPr="00E90220" w:rsidRDefault="0004714C" w:rsidP="006E70C0">
      <w:pPr>
        <w:pStyle w:val="Zkladntextodsazen3"/>
        <w:spacing w:after="0" w:line="360" w:lineRule="auto"/>
        <w:ind w:left="0"/>
        <w:jc w:val="both"/>
        <w:rPr>
          <w:rFonts w:ascii="Arial" w:hAnsi="Arial" w:cs="Arial"/>
          <w:sz w:val="24"/>
          <w:szCs w:val="24"/>
        </w:rPr>
      </w:pPr>
      <w:r w:rsidRPr="00E90220">
        <w:rPr>
          <w:rFonts w:ascii="Arial" w:hAnsi="Arial" w:cs="Arial"/>
          <w:sz w:val="24"/>
          <w:szCs w:val="24"/>
        </w:rPr>
        <w:t>Oprava nebude mít negativní vliv na okolní pozemky, konfigurace navazujícího terénu na opravovan</w:t>
      </w:r>
      <w:r w:rsidR="00FB58A5" w:rsidRPr="00E90220">
        <w:rPr>
          <w:rFonts w:ascii="Arial" w:hAnsi="Arial" w:cs="Arial"/>
          <w:sz w:val="24"/>
          <w:szCs w:val="24"/>
        </w:rPr>
        <w:t>é</w:t>
      </w:r>
      <w:r w:rsidRPr="00E90220">
        <w:rPr>
          <w:rFonts w:ascii="Arial" w:hAnsi="Arial" w:cs="Arial"/>
          <w:sz w:val="24"/>
          <w:szCs w:val="24"/>
        </w:rPr>
        <w:t xml:space="preserve"> konstrukc</w:t>
      </w:r>
      <w:r w:rsidR="00FB58A5" w:rsidRPr="00E90220">
        <w:rPr>
          <w:rFonts w:ascii="Arial" w:hAnsi="Arial" w:cs="Arial"/>
          <w:sz w:val="24"/>
          <w:szCs w:val="24"/>
        </w:rPr>
        <w:t>e</w:t>
      </w:r>
      <w:r w:rsidRPr="00E90220">
        <w:rPr>
          <w:rFonts w:ascii="Arial" w:hAnsi="Arial" w:cs="Arial"/>
          <w:sz w:val="24"/>
          <w:szCs w:val="24"/>
        </w:rPr>
        <w:t xml:space="preserve"> se nemění. Odtokové poměry se stavbou nemění.</w:t>
      </w:r>
    </w:p>
    <w:p w14:paraId="7ECE5E5C" w14:textId="04ABC51C" w:rsidR="002C17F7" w:rsidRPr="00E90220" w:rsidRDefault="0004714C" w:rsidP="0004714C">
      <w:pPr>
        <w:pStyle w:val="Zkladntextodsazen3"/>
        <w:spacing w:after="0" w:line="360" w:lineRule="auto"/>
        <w:ind w:left="0"/>
        <w:jc w:val="both"/>
        <w:rPr>
          <w:rFonts w:ascii="Arial" w:hAnsi="Arial" w:cs="Arial"/>
          <w:b/>
          <w:bCs/>
          <w:sz w:val="24"/>
          <w:szCs w:val="24"/>
        </w:rPr>
      </w:pPr>
      <w:r w:rsidRPr="00E90220">
        <w:rPr>
          <w:rFonts w:ascii="Arial" w:hAnsi="Arial" w:cs="Arial"/>
          <w:b/>
          <w:bCs/>
          <w:sz w:val="24"/>
          <w:szCs w:val="24"/>
        </w:rPr>
        <w:t xml:space="preserve">h.2) </w:t>
      </w:r>
      <w:r w:rsidR="000F0CB5" w:rsidRPr="00E90220">
        <w:rPr>
          <w:rFonts w:ascii="Arial" w:hAnsi="Arial" w:cs="Arial"/>
          <w:b/>
          <w:bCs/>
          <w:sz w:val="24"/>
          <w:szCs w:val="24"/>
        </w:rPr>
        <w:t>S</w:t>
      </w:r>
      <w:r w:rsidR="002C17F7" w:rsidRPr="00E90220">
        <w:rPr>
          <w:rFonts w:ascii="Arial" w:hAnsi="Arial" w:cs="Arial"/>
          <w:b/>
          <w:bCs/>
          <w:sz w:val="24"/>
          <w:szCs w:val="24"/>
        </w:rPr>
        <w:t xml:space="preserve">O02 – Úprava napojení stávající </w:t>
      </w:r>
      <w:r w:rsidR="0068552C" w:rsidRPr="00E90220">
        <w:rPr>
          <w:rFonts w:ascii="Arial" w:hAnsi="Arial" w:cs="Arial"/>
          <w:b/>
          <w:bCs/>
          <w:sz w:val="24"/>
          <w:szCs w:val="24"/>
        </w:rPr>
        <w:t xml:space="preserve">LB </w:t>
      </w:r>
      <w:r w:rsidR="002C17F7" w:rsidRPr="00E90220">
        <w:rPr>
          <w:rFonts w:ascii="Arial" w:hAnsi="Arial" w:cs="Arial"/>
          <w:b/>
          <w:bCs/>
          <w:sz w:val="24"/>
          <w:szCs w:val="24"/>
        </w:rPr>
        <w:t>protipovodňové zídky na stávající terén</w:t>
      </w:r>
    </w:p>
    <w:p w14:paraId="71812DD5" w14:textId="77777777" w:rsidR="000648DD" w:rsidRPr="00E90220" w:rsidRDefault="000648DD" w:rsidP="000648DD">
      <w:pPr>
        <w:spacing w:line="360" w:lineRule="auto"/>
        <w:jc w:val="both"/>
        <w:rPr>
          <w:rFonts w:ascii="Arial" w:hAnsi="Arial" w:cs="Arial"/>
          <w:sz w:val="24"/>
          <w:szCs w:val="24"/>
        </w:rPr>
      </w:pPr>
      <w:r w:rsidRPr="00E90220">
        <w:rPr>
          <w:rFonts w:ascii="Arial" w:hAnsi="Arial" w:cs="Arial"/>
          <w:sz w:val="24"/>
          <w:szCs w:val="24"/>
        </w:rPr>
        <w:t>Součástí stavebního objektu je řešení napojení stávající protipovodňové zídky na stávající terén u železničního mostu. Napojení bude řešeno zřízením nové zídky v úseku mezi rampou (nástup na lávku pro pěší) nad železničním mostem a začátkem stávající protipovodňové zídky.</w:t>
      </w:r>
    </w:p>
    <w:p w14:paraId="57891B18" w14:textId="75E51C72" w:rsidR="00E25F09" w:rsidRPr="00E90220" w:rsidRDefault="00113C26" w:rsidP="00375383">
      <w:pPr>
        <w:pStyle w:val="Zkladntextodsazen3"/>
        <w:spacing w:after="0" w:line="360" w:lineRule="auto"/>
        <w:ind w:left="0"/>
        <w:jc w:val="both"/>
        <w:rPr>
          <w:rFonts w:ascii="Arial" w:hAnsi="Arial"/>
          <w:sz w:val="24"/>
          <w:szCs w:val="24"/>
        </w:rPr>
      </w:pPr>
      <w:r w:rsidRPr="00E90220">
        <w:rPr>
          <w:rFonts w:ascii="Arial" w:hAnsi="Arial" w:cs="Arial"/>
          <w:sz w:val="24"/>
          <w:szCs w:val="24"/>
        </w:rPr>
        <w:t xml:space="preserve">Realizovaná stavba nebude mít negativní vliv na okolní pozemky. </w:t>
      </w:r>
      <w:r w:rsidR="0007445A" w:rsidRPr="00E90220">
        <w:rPr>
          <w:rFonts w:ascii="Arial" w:hAnsi="Arial" w:cs="Arial"/>
          <w:sz w:val="24"/>
          <w:szCs w:val="24"/>
        </w:rPr>
        <w:t>Odtokové poměry po</w:t>
      </w:r>
      <w:r w:rsidR="00C342D0" w:rsidRPr="00E90220">
        <w:rPr>
          <w:rFonts w:ascii="Arial" w:hAnsi="Arial" w:cs="Arial"/>
          <w:sz w:val="24"/>
          <w:szCs w:val="24"/>
        </w:rPr>
        <w:t xml:space="preserve">vrchových vod </w:t>
      </w:r>
      <w:r w:rsidR="00A3654F" w:rsidRPr="00E90220">
        <w:rPr>
          <w:rFonts w:ascii="Arial" w:hAnsi="Arial" w:cs="Arial"/>
          <w:sz w:val="24"/>
          <w:szCs w:val="24"/>
        </w:rPr>
        <w:t>z území se stavbou nemění</w:t>
      </w:r>
      <w:r w:rsidR="00C342D0" w:rsidRPr="00E90220">
        <w:rPr>
          <w:rFonts w:ascii="Arial" w:hAnsi="Arial" w:cs="Arial"/>
          <w:sz w:val="24"/>
          <w:szCs w:val="24"/>
        </w:rPr>
        <w:t>.</w:t>
      </w:r>
    </w:p>
    <w:p w14:paraId="41E158DC" w14:textId="77777777" w:rsidR="004D361E" w:rsidRPr="00E90220" w:rsidRDefault="00151B3D">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i</w:t>
      </w:r>
      <w:r w:rsidR="004D361E" w:rsidRPr="00E90220">
        <w:rPr>
          <w:rFonts w:ascii="Arial" w:hAnsi="Arial" w:cs="Arial"/>
          <w:b/>
          <w:bCs/>
          <w:sz w:val="24"/>
          <w:szCs w:val="26"/>
        </w:rPr>
        <w:t>) Požadavky na asanace, demolice, kácení dřevin</w:t>
      </w:r>
    </w:p>
    <w:p w14:paraId="7D1AD466" w14:textId="77777777" w:rsidR="004D361E" w:rsidRPr="00E90220" w:rsidRDefault="004D361E">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Požadavky na asanace</w:t>
      </w:r>
    </w:p>
    <w:p w14:paraId="09533D27" w14:textId="77777777" w:rsidR="004D361E" w:rsidRPr="00E90220" w:rsidRDefault="004D361E">
      <w:pPr>
        <w:widowControl w:val="0"/>
        <w:autoSpaceDE w:val="0"/>
        <w:spacing w:line="360" w:lineRule="auto"/>
        <w:jc w:val="both"/>
        <w:rPr>
          <w:rFonts w:ascii="Arial" w:hAnsi="Arial" w:cs="Arial"/>
          <w:bCs/>
          <w:sz w:val="24"/>
          <w:szCs w:val="26"/>
        </w:rPr>
      </w:pPr>
      <w:r w:rsidRPr="00E90220">
        <w:rPr>
          <w:rFonts w:ascii="Arial" w:hAnsi="Arial" w:cs="Arial"/>
          <w:bCs/>
          <w:sz w:val="24"/>
          <w:szCs w:val="26"/>
        </w:rPr>
        <w:t>Stavbou nejsou vyvolány požadavky na asanace</w:t>
      </w:r>
    </w:p>
    <w:p w14:paraId="595DAA74" w14:textId="77777777" w:rsidR="004D361E" w:rsidRPr="00E90220" w:rsidRDefault="004D361E">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Požadavky na demolice</w:t>
      </w:r>
    </w:p>
    <w:p w14:paraId="5D9A01BB" w14:textId="77777777" w:rsidR="00052C81" w:rsidRPr="00E90220" w:rsidRDefault="00A3654F" w:rsidP="00052C81">
      <w:pPr>
        <w:pStyle w:val="Zkladntextodsazen3"/>
        <w:spacing w:after="0" w:line="360" w:lineRule="auto"/>
        <w:ind w:left="0"/>
        <w:jc w:val="both"/>
        <w:rPr>
          <w:rFonts w:ascii="Arial" w:hAnsi="Arial" w:cs="Arial"/>
          <w:sz w:val="24"/>
          <w:szCs w:val="24"/>
        </w:rPr>
      </w:pPr>
      <w:r w:rsidRPr="00E90220">
        <w:rPr>
          <w:rFonts w:ascii="Arial" w:hAnsi="Arial" w:cs="Arial"/>
          <w:bCs/>
          <w:sz w:val="24"/>
          <w:szCs w:val="26"/>
        </w:rPr>
        <w:t xml:space="preserve">V rámci bouracích prací </w:t>
      </w:r>
      <w:r w:rsidR="000F0CB5" w:rsidRPr="00E90220">
        <w:rPr>
          <w:rFonts w:ascii="Arial" w:hAnsi="Arial" w:cs="Arial"/>
          <w:bCs/>
          <w:sz w:val="24"/>
          <w:szCs w:val="26"/>
        </w:rPr>
        <w:t xml:space="preserve">bude odstraněna stávající zvětralá římsa v celé délce stávající protipovodňové </w:t>
      </w:r>
      <w:r w:rsidR="00504C50" w:rsidRPr="00E90220">
        <w:rPr>
          <w:rFonts w:ascii="Arial" w:hAnsi="Arial" w:cs="Arial"/>
          <w:bCs/>
          <w:sz w:val="24"/>
          <w:szCs w:val="26"/>
        </w:rPr>
        <w:t>zídky</w:t>
      </w:r>
      <w:r w:rsidR="000F0CB5" w:rsidRPr="00E90220">
        <w:rPr>
          <w:rFonts w:ascii="Arial" w:hAnsi="Arial" w:cs="Arial"/>
          <w:bCs/>
          <w:sz w:val="24"/>
          <w:szCs w:val="26"/>
        </w:rPr>
        <w:t xml:space="preserve"> a bude zarovnáno zhlaví </w:t>
      </w:r>
      <w:r w:rsidR="00504C50" w:rsidRPr="00E90220">
        <w:rPr>
          <w:rFonts w:ascii="Arial" w:hAnsi="Arial" w:cs="Arial"/>
          <w:bCs/>
          <w:sz w:val="24"/>
          <w:szCs w:val="26"/>
        </w:rPr>
        <w:t>zídk</w:t>
      </w:r>
      <w:r w:rsidR="000F0CB5" w:rsidRPr="00E90220">
        <w:rPr>
          <w:rFonts w:ascii="Arial" w:hAnsi="Arial" w:cs="Arial"/>
          <w:bCs/>
          <w:sz w:val="24"/>
          <w:szCs w:val="26"/>
        </w:rPr>
        <w:t xml:space="preserve">y do požadované úrovně (vodorovné řezání betonové a PREFA konstrukce protipovodňové stěny včetně odstranění a likvidace odřezané části konstrukce). </w:t>
      </w:r>
      <w:r w:rsidR="00052C81" w:rsidRPr="00E90220">
        <w:rPr>
          <w:rFonts w:ascii="Arial" w:hAnsi="Arial" w:cs="Arial"/>
          <w:sz w:val="24"/>
          <w:szCs w:val="24"/>
        </w:rPr>
        <w:t>Současně s bouracími pracemi na zhlaví stávající zídky se odstraní část schodiště do koryta v ploše stavební jámy zídky.</w:t>
      </w:r>
    </w:p>
    <w:p w14:paraId="79610133" w14:textId="78413D5E" w:rsidR="00B2260D" w:rsidRPr="00E90220" w:rsidRDefault="000F0CB5" w:rsidP="00B2260D">
      <w:pPr>
        <w:spacing w:line="360" w:lineRule="auto"/>
        <w:jc w:val="both"/>
        <w:rPr>
          <w:rFonts w:ascii="Arial" w:hAnsi="Arial" w:cs="Arial"/>
          <w:bCs/>
          <w:sz w:val="24"/>
          <w:szCs w:val="26"/>
        </w:rPr>
      </w:pPr>
      <w:r w:rsidRPr="00E90220">
        <w:rPr>
          <w:rFonts w:ascii="Arial" w:hAnsi="Arial" w:cs="Arial"/>
          <w:bCs/>
          <w:sz w:val="24"/>
          <w:szCs w:val="26"/>
        </w:rPr>
        <w:t>Vybouraná betonová suť a betonářská ocel budou odvezena na skládku k recyklaci.</w:t>
      </w:r>
    </w:p>
    <w:p w14:paraId="187ED06F" w14:textId="6F7A4109" w:rsidR="0089264D" w:rsidRPr="00E90220" w:rsidRDefault="0089264D" w:rsidP="00B2260D">
      <w:pPr>
        <w:spacing w:line="360" w:lineRule="auto"/>
        <w:jc w:val="both"/>
        <w:rPr>
          <w:rFonts w:ascii="Arial" w:hAnsi="Arial" w:cs="Arial"/>
          <w:bCs/>
          <w:sz w:val="24"/>
          <w:szCs w:val="26"/>
        </w:rPr>
      </w:pPr>
      <w:r w:rsidRPr="00E90220">
        <w:rPr>
          <w:rFonts w:ascii="Arial" w:hAnsi="Arial" w:cs="Arial"/>
          <w:bCs/>
          <w:sz w:val="24"/>
          <w:szCs w:val="26"/>
        </w:rPr>
        <w:t xml:space="preserve">Dále bude odstraněno opevnění LB břehu </w:t>
      </w:r>
      <w:r w:rsidR="00052C81" w:rsidRPr="00E90220">
        <w:rPr>
          <w:rFonts w:ascii="Arial" w:hAnsi="Arial" w:cs="Arial"/>
          <w:bCs/>
          <w:sz w:val="24"/>
          <w:szCs w:val="26"/>
        </w:rPr>
        <w:t xml:space="preserve">v místě pod lávkou pro pěší </w:t>
      </w:r>
      <w:r w:rsidRPr="00E90220">
        <w:rPr>
          <w:rFonts w:ascii="Arial" w:hAnsi="Arial" w:cs="Arial"/>
          <w:bCs/>
          <w:sz w:val="24"/>
          <w:szCs w:val="26"/>
        </w:rPr>
        <w:t>v celé ploše. Lomový kámen bude očištěn a použit zpět do opravované konstrukce</w:t>
      </w:r>
      <w:r w:rsidR="009B7CF7">
        <w:rPr>
          <w:rFonts w:ascii="Arial" w:hAnsi="Arial" w:cs="Arial"/>
          <w:bCs/>
          <w:sz w:val="24"/>
          <w:szCs w:val="26"/>
        </w:rPr>
        <w:t xml:space="preserve"> </w:t>
      </w:r>
      <w:r w:rsidR="009B7CF7" w:rsidRPr="00881FF4">
        <w:rPr>
          <w:rFonts w:ascii="Arial" w:hAnsi="Arial" w:cs="Arial"/>
          <w:bCs/>
          <w:sz w:val="24"/>
          <w:szCs w:val="26"/>
        </w:rPr>
        <w:t>starý 20: nový 80</w:t>
      </w:r>
      <w:r w:rsidRPr="00881FF4">
        <w:rPr>
          <w:rFonts w:ascii="Arial" w:hAnsi="Arial" w:cs="Arial"/>
          <w:bCs/>
          <w:sz w:val="24"/>
          <w:szCs w:val="26"/>
        </w:rPr>
        <w:t>.</w:t>
      </w:r>
      <w:r w:rsidRPr="00E90220">
        <w:rPr>
          <w:rFonts w:ascii="Arial" w:hAnsi="Arial" w:cs="Arial"/>
          <w:bCs/>
          <w:sz w:val="24"/>
          <w:szCs w:val="26"/>
        </w:rPr>
        <w:t xml:space="preserve"> Vybouraná betonová suť bude odvezena na skládku k recyklaci.</w:t>
      </w:r>
    </w:p>
    <w:p w14:paraId="71AA13EA" w14:textId="5AEB0F81" w:rsidR="008910C4" w:rsidRPr="00E90220" w:rsidRDefault="008910C4" w:rsidP="00B2260D">
      <w:pPr>
        <w:spacing w:line="360" w:lineRule="auto"/>
        <w:jc w:val="both"/>
        <w:rPr>
          <w:rFonts w:ascii="Arial" w:hAnsi="Arial" w:cs="Arial"/>
          <w:bCs/>
          <w:sz w:val="24"/>
          <w:szCs w:val="26"/>
        </w:rPr>
      </w:pPr>
      <w:r w:rsidRPr="00E90220">
        <w:rPr>
          <w:rFonts w:ascii="Arial" w:hAnsi="Arial" w:cs="Arial"/>
          <w:bCs/>
          <w:sz w:val="24"/>
          <w:szCs w:val="26"/>
        </w:rPr>
        <w:lastRenderedPageBreak/>
        <w:t xml:space="preserve">Dále budou vytrhány obrubníky včetně </w:t>
      </w:r>
      <w:proofErr w:type="spellStart"/>
      <w:r w:rsidRPr="00E90220">
        <w:rPr>
          <w:rFonts w:ascii="Arial" w:hAnsi="Arial" w:cs="Arial"/>
          <w:bCs/>
          <w:sz w:val="24"/>
          <w:szCs w:val="26"/>
        </w:rPr>
        <w:t>přídlažby</w:t>
      </w:r>
      <w:proofErr w:type="spellEnd"/>
      <w:r w:rsidRPr="00E90220">
        <w:rPr>
          <w:rFonts w:ascii="Arial" w:hAnsi="Arial" w:cs="Arial"/>
          <w:bCs/>
          <w:sz w:val="24"/>
          <w:szCs w:val="26"/>
        </w:rPr>
        <w:t xml:space="preserve"> v linii nové zídky (SO02) a napojení upravovaného sjezdu na bermu a odstraněn kryt a podkladní vrstvy z části komunikace sjezdu na bermu.</w:t>
      </w:r>
    </w:p>
    <w:p w14:paraId="1977F24C" w14:textId="77777777" w:rsidR="004D361E" w:rsidRPr="00E90220" w:rsidRDefault="004D361E">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Požadavky na kácení</w:t>
      </w:r>
    </w:p>
    <w:p w14:paraId="6C3CB26D" w14:textId="427DD767" w:rsidR="0094180C" w:rsidRPr="00E90220" w:rsidRDefault="00DF39B0" w:rsidP="009B495D">
      <w:pPr>
        <w:widowControl w:val="0"/>
        <w:autoSpaceDE w:val="0"/>
        <w:spacing w:line="360" w:lineRule="auto"/>
        <w:jc w:val="both"/>
        <w:rPr>
          <w:rFonts w:ascii="Arial" w:hAnsi="Arial" w:cs="Arial"/>
          <w:bCs/>
          <w:sz w:val="24"/>
          <w:szCs w:val="26"/>
        </w:rPr>
      </w:pPr>
      <w:r w:rsidRPr="00E90220">
        <w:rPr>
          <w:rFonts w:ascii="Arial" w:hAnsi="Arial"/>
          <w:sz w:val="24"/>
          <w:szCs w:val="24"/>
        </w:rPr>
        <w:t xml:space="preserve">Ve vzdálenosti 1,50-2,00m od vzdušného líce opěrné zídky se v celé délce zídky nachází vzrostlý stromový porost. </w:t>
      </w:r>
      <w:r w:rsidR="009B495D" w:rsidRPr="00E90220">
        <w:rPr>
          <w:rFonts w:ascii="Arial" w:hAnsi="Arial"/>
          <w:sz w:val="24"/>
          <w:szCs w:val="24"/>
        </w:rPr>
        <w:t>Stromový porost zůstane zachován. Kmeny stromů budou v průběhu realizace stavby ochráněny dřevěným bedněním. Po ukončení stavby se bednění odstraní.</w:t>
      </w:r>
    </w:p>
    <w:p w14:paraId="7F2BE3C4" w14:textId="77777777" w:rsidR="00E63C7E" w:rsidRPr="00E90220" w:rsidRDefault="000E5394" w:rsidP="00E63C7E">
      <w:pPr>
        <w:pStyle w:val="l5"/>
        <w:shd w:val="clear" w:color="auto" w:fill="FFFFFF"/>
        <w:spacing w:before="0" w:beforeAutospacing="0" w:after="0" w:afterAutospacing="0" w:line="360" w:lineRule="auto"/>
        <w:jc w:val="both"/>
        <w:rPr>
          <w:rFonts w:ascii="Arial" w:hAnsi="Arial" w:cs="Arial"/>
          <w:b/>
        </w:rPr>
      </w:pPr>
      <w:r w:rsidRPr="00E90220">
        <w:rPr>
          <w:rFonts w:ascii="Arial" w:hAnsi="Arial" w:cs="Arial"/>
          <w:b/>
          <w:bCs/>
          <w:szCs w:val="26"/>
        </w:rPr>
        <w:t>j</w:t>
      </w:r>
      <w:r w:rsidR="004D361E" w:rsidRPr="00E90220">
        <w:rPr>
          <w:rFonts w:ascii="Arial" w:hAnsi="Arial" w:cs="Arial"/>
          <w:b/>
          <w:bCs/>
          <w:szCs w:val="26"/>
        </w:rPr>
        <w:t>)</w:t>
      </w:r>
      <w:r w:rsidR="00155663" w:rsidRPr="00E90220">
        <w:rPr>
          <w:rFonts w:ascii="Arial" w:hAnsi="Arial" w:cs="Arial"/>
          <w:b/>
          <w:bCs/>
          <w:szCs w:val="26"/>
        </w:rPr>
        <w:t xml:space="preserve"> </w:t>
      </w:r>
      <w:r w:rsidR="00E63C7E" w:rsidRPr="00E90220">
        <w:rPr>
          <w:rFonts w:ascii="Arial" w:hAnsi="Arial" w:cs="Arial"/>
          <w:b/>
        </w:rPr>
        <w:t>Požadavky na maximální dočasné a trvalé zábory zemědělského půdního fondu nebo pozemk</w:t>
      </w:r>
      <w:r w:rsidR="0092497E" w:rsidRPr="00E90220">
        <w:rPr>
          <w:rFonts w:ascii="Arial" w:hAnsi="Arial" w:cs="Arial"/>
          <w:b/>
        </w:rPr>
        <w:t>ů určených k plnění funkce lesa</w:t>
      </w:r>
    </w:p>
    <w:p w14:paraId="51CDC6AB" w14:textId="33975E76" w:rsidR="004D361E" w:rsidRPr="00E90220" w:rsidRDefault="004D361E">
      <w:pPr>
        <w:widowControl w:val="0"/>
        <w:autoSpaceDE w:val="0"/>
        <w:spacing w:line="360" w:lineRule="auto"/>
        <w:jc w:val="both"/>
        <w:rPr>
          <w:rFonts w:ascii="Arial" w:hAnsi="Arial" w:cs="Arial"/>
          <w:bCs/>
          <w:sz w:val="24"/>
          <w:szCs w:val="26"/>
        </w:rPr>
      </w:pPr>
      <w:r w:rsidRPr="00E90220">
        <w:rPr>
          <w:rFonts w:ascii="Arial" w:hAnsi="Arial" w:cs="Arial"/>
          <w:bCs/>
          <w:sz w:val="24"/>
          <w:szCs w:val="26"/>
        </w:rPr>
        <w:t xml:space="preserve">Pozemky, na kterých se bude stavba realizovat, jsou v katastru nemovitostí vedeny jako </w:t>
      </w:r>
      <w:r w:rsidR="00543C84" w:rsidRPr="00E90220">
        <w:rPr>
          <w:rFonts w:ascii="Arial" w:hAnsi="Arial" w:cs="Arial"/>
          <w:bCs/>
          <w:sz w:val="24"/>
          <w:szCs w:val="26"/>
        </w:rPr>
        <w:t>"</w:t>
      </w:r>
      <w:r w:rsidR="00FC5343" w:rsidRPr="00E90220">
        <w:rPr>
          <w:rFonts w:ascii="Arial" w:hAnsi="Arial" w:cs="Arial"/>
          <w:bCs/>
          <w:sz w:val="24"/>
          <w:szCs w:val="26"/>
        </w:rPr>
        <w:t>vodní plocha</w:t>
      </w:r>
      <w:r w:rsidR="00543C84" w:rsidRPr="00E90220">
        <w:rPr>
          <w:rFonts w:ascii="Arial" w:hAnsi="Arial" w:cs="Arial"/>
          <w:bCs/>
          <w:sz w:val="24"/>
          <w:szCs w:val="26"/>
        </w:rPr>
        <w:t>"</w:t>
      </w:r>
      <w:r w:rsidR="00D71CF4" w:rsidRPr="00E90220">
        <w:rPr>
          <w:rFonts w:ascii="Arial" w:hAnsi="Arial" w:cs="Arial"/>
          <w:bCs/>
          <w:sz w:val="24"/>
          <w:szCs w:val="26"/>
        </w:rPr>
        <w:t>,</w:t>
      </w:r>
      <w:r w:rsidR="00456883" w:rsidRPr="00E90220">
        <w:rPr>
          <w:rFonts w:ascii="Arial" w:hAnsi="Arial" w:cs="Arial"/>
          <w:bCs/>
          <w:sz w:val="24"/>
          <w:szCs w:val="26"/>
        </w:rPr>
        <w:t xml:space="preserve"> "ostatní plocha"</w:t>
      </w:r>
      <w:r w:rsidR="0019487D" w:rsidRPr="00E90220">
        <w:rPr>
          <w:rFonts w:ascii="Arial" w:hAnsi="Arial" w:cs="Arial"/>
          <w:bCs/>
          <w:sz w:val="24"/>
          <w:szCs w:val="26"/>
        </w:rPr>
        <w:t xml:space="preserve"> a „trvalý travní porost“</w:t>
      </w:r>
      <w:r w:rsidR="008262D0" w:rsidRPr="00E90220">
        <w:rPr>
          <w:rFonts w:ascii="Arial" w:hAnsi="Arial" w:cs="Arial"/>
          <w:bCs/>
          <w:sz w:val="24"/>
          <w:szCs w:val="26"/>
        </w:rPr>
        <w:t xml:space="preserve">. </w:t>
      </w:r>
      <w:r w:rsidR="00D40B25" w:rsidRPr="00E90220">
        <w:rPr>
          <w:rFonts w:ascii="Arial" w:hAnsi="Arial" w:cs="Arial"/>
          <w:bCs/>
          <w:sz w:val="24"/>
          <w:szCs w:val="26"/>
        </w:rPr>
        <w:t xml:space="preserve">Na pozemcích </w:t>
      </w:r>
      <w:r w:rsidR="0019487D" w:rsidRPr="00E90220">
        <w:rPr>
          <w:rFonts w:ascii="Arial" w:hAnsi="Arial" w:cs="Arial"/>
          <w:bCs/>
          <w:sz w:val="24"/>
          <w:szCs w:val="26"/>
        </w:rPr>
        <w:t>vedených v KN jako "vodní plocha", "ostatní plocha"</w:t>
      </w:r>
      <w:r w:rsidR="00543C84" w:rsidRPr="00E90220">
        <w:rPr>
          <w:rFonts w:ascii="Arial" w:hAnsi="Arial" w:cs="Arial"/>
          <w:bCs/>
          <w:sz w:val="24"/>
          <w:szCs w:val="26"/>
        </w:rPr>
        <w:t xml:space="preserve"> není nutné</w:t>
      </w:r>
      <w:r w:rsidRPr="00E90220">
        <w:rPr>
          <w:rFonts w:ascii="Arial" w:hAnsi="Arial" w:cs="Arial"/>
          <w:bCs/>
          <w:sz w:val="24"/>
          <w:szCs w:val="26"/>
        </w:rPr>
        <w:t xml:space="preserve"> trvalé </w:t>
      </w:r>
      <w:r w:rsidR="00543C84" w:rsidRPr="00E90220">
        <w:rPr>
          <w:rFonts w:ascii="Arial" w:hAnsi="Arial" w:cs="Arial"/>
          <w:bCs/>
          <w:sz w:val="24"/>
          <w:szCs w:val="26"/>
        </w:rPr>
        <w:t xml:space="preserve">ani dočasné </w:t>
      </w:r>
      <w:r w:rsidRPr="00E90220">
        <w:rPr>
          <w:rFonts w:ascii="Arial" w:hAnsi="Arial" w:cs="Arial"/>
          <w:bCs/>
          <w:sz w:val="24"/>
          <w:szCs w:val="26"/>
        </w:rPr>
        <w:t xml:space="preserve">vynětí </w:t>
      </w:r>
      <w:r w:rsidR="00543C84" w:rsidRPr="00E90220">
        <w:rPr>
          <w:rFonts w:ascii="Arial" w:hAnsi="Arial" w:cs="Arial"/>
          <w:bCs/>
          <w:sz w:val="24"/>
          <w:szCs w:val="26"/>
        </w:rPr>
        <w:t xml:space="preserve">pozemků </w:t>
      </w:r>
      <w:r w:rsidRPr="00E90220">
        <w:rPr>
          <w:rFonts w:ascii="Arial" w:hAnsi="Arial" w:cs="Arial"/>
          <w:bCs/>
          <w:sz w:val="24"/>
          <w:szCs w:val="26"/>
        </w:rPr>
        <w:t>ze ZPF</w:t>
      </w:r>
      <w:r w:rsidR="00543C84" w:rsidRPr="00E90220">
        <w:rPr>
          <w:rFonts w:ascii="Arial" w:hAnsi="Arial" w:cs="Arial"/>
          <w:bCs/>
          <w:sz w:val="24"/>
          <w:szCs w:val="26"/>
        </w:rPr>
        <w:t xml:space="preserve"> nebo pozemků určených k plnění funkce lesa</w:t>
      </w:r>
      <w:r w:rsidRPr="00E90220">
        <w:rPr>
          <w:rFonts w:ascii="Arial" w:hAnsi="Arial" w:cs="Arial"/>
          <w:bCs/>
          <w:sz w:val="24"/>
          <w:szCs w:val="26"/>
        </w:rPr>
        <w:t>.</w:t>
      </w:r>
      <w:r w:rsidR="0019487D" w:rsidRPr="00E90220">
        <w:rPr>
          <w:rFonts w:ascii="Arial" w:hAnsi="Arial" w:cs="Arial"/>
          <w:bCs/>
          <w:sz w:val="24"/>
          <w:szCs w:val="26"/>
        </w:rPr>
        <w:t xml:space="preserve"> Na pozemcích vedených v KN jako „trvalý travní porost“. je nutné trvalé vynětí pozemků ze ZPF</w:t>
      </w:r>
    </w:p>
    <w:p w14:paraId="3C596E69" w14:textId="71C3E8BD" w:rsidR="005E10F6" w:rsidRPr="00E90220" w:rsidRDefault="005E10F6" w:rsidP="005E10F6">
      <w:pPr>
        <w:spacing w:line="360" w:lineRule="auto"/>
        <w:jc w:val="both"/>
        <w:rPr>
          <w:rFonts w:ascii="Arial" w:hAnsi="Arial"/>
          <w:b/>
          <w:bCs/>
          <w:sz w:val="24"/>
          <w:szCs w:val="24"/>
        </w:rPr>
      </w:pPr>
      <w:r w:rsidRPr="00E90220">
        <w:rPr>
          <w:rFonts w:ascii="Arial" w:hAnsi="Arial"/>
          <w:b/>
          <w:bCs/>
          <w:sz w:val="24"/>
          <w:szCs w:val="24"/>
        </w:rPr>
        <w:t>Seznam pozemků nebo jejích částí určených k vynětí ze ZPF (k.ú. Břeclav)</w:t>
      </w:r>
      <w:r w:rsidR="00755B2A">
        <w:rPr>
          <w:rFonts w:ascii="Arial" w:hAnsi="Arial"/>
          <w:b/>
          <w:bCs/>
          <w:sz w:val="24"/>
          <w:szCs w:val="24"/>
        </w:rPr>
        <w:t xml:space="preserve"> – stávající stěna</w:t>
      </w:r>
    </w:p>
    <w:p w14:paraId="2AA4E7CE" w14:textId="1FFE6B70" w:rsidR="005E10F6" w:rsidRPr="00E90220" w:rsidRDefault="005E10F6" w:rsidP="005E10F6">
      <w:pPr>
        <w:spacing w:line="360" w:lineRule="auto"/>
        <w:rPr>
          <w:rFonts w:ascii="Arial" w:hAnsi="Arial"/>
          <w:sz w:val="24"/>
          <w:u w:val="single"/>
        </w:rPr>
      </w:pPr>
      <w:r w:rsidRPr="00E90220">
        <w:rPr>
          <w:rFonts w:ascii="Arial" w:hAnsi="Arial"/>
          <w:sz w:val="24"/>
          <w:u w:val="single"/>
        </w:rPr>
        <w:t>Č.p.</w:t>
      </w:r>
      <w:r w:rsidRPr="00E90220">
        <w:rPr>
          <w:rFonts w:ascii="Arial" w:hAnsi="Arial"/>
          <w:sz w:val="24"/>
          <w:u w:val="single"/>
        </w:rPr>
        <w:tab/>
        <w:t xml:space="preserve">   druh </w:t>
      </w:r>
      <w:r w:rsidRPr="00E90220">
        <w:rPr>
          <w:rFonts w:ascii="Arial" w:hAnsi="Arial"/>
          <w:sz w:val="24"/>
          <w:u w:val="single"/>
        </w:rPr>
        <w:tab/>
        <w:t xml:space="preserve">výměra celkem </w:t>
      </w:r>
      <w:r w:rsidRPr="00E90220">
        <w:rPr>
          <w:rFonts w:ascii="Arial" w:hAnsi="Arial"/>
          <w:sz w:val="24"/>
          <w:u w:val="single"/>
        </w:rPr>
        <w:tab/>
        <w:t>vynětí</w:t>
      </w:r>
      <w:r w:rsidRPr="00E90220">
        <w:rPr>
          <w:rFonts w:ascii="Arial" w:hAnsi="Arial"/>
          <w:sz w:val="24"/>
          <w:u w:val="single"/>
        </w:rPr>
        <w:tab/>
      </w:r>
      <w:r w:rsidRPr="00E90220">
        <w:rPr>
          <w:rFonts w:ascii="Arial" w:hAnsi="Arial"/>
          <w:sz w:val="24"/>
          <w:u w:val="single"/>
        </w:rPr>
        <w:tab/>
        <w:t>Vlastník, jméno, adresa</w:t>
      </w:r>
    </w:p>
    <w:p w14:paraId="20CD3CBC" w14:textId="47AFA3B3" w:rsidR="00643C05" w:rsidRPr="00E90220" w:rsidRDefault="005E10F6" w:rsidP="00643C05">
      <w:pPr>
        <w:jc w:val="both"/>
        <w:rPr>
          <w:rFonts w:ascii="Segoe UI" w:hAnsi="Segoe UI" w:cs="Segoe UI"/>
          <w:shd w:val="clear" w:color="auto" w:fill="FEFEFE"/>
        </w:rPr>
      </w:pPr>
      <w:r w:rsidRPr="00E90220">
        <w:rPr>
          <w:rFonts w:ascii="Arial" w:hAnsi="Arial" w:cs="Arial"/>
          <w:szCs w:val="18"/>
        </w:rPr>
        <w:t xml:space="preserve">3750/6      TTP                       </w:t>
      </w:r>
      <w:r w:rsidR="00D012A3" w:rsidRPr="00E90220">
        <w:rPr>
          <w:rFonts w:ascii="Arial" w:hAnsi="Arial" w:cs="Arial"/>
          <w:szCs w:val="18"/>
        </w:rPr>
        <w:t>4.673</w:t>
      </w:r>
      <w:r w:rsidRPr="00E90220">
        <w:rPr>
          <w:rFonts w:ascii="Arial" w:hAnsi="Arial" w:cs="Arial"/>
          <w:szCs w:val="18"/>
        </w:rPr>
        <w:t>m</w:t>
      </w:r>
      <w:r w:rsidRPr="00E90220">
        <w:rPr>
          <w:rFonts w:ascii="Arial" w:hAnsi="Arial" w:cs="Arial"/>
          <w:szCs w:val="18"/>
          <w:vertAlign w:val="superscript"/>
        </w:rPr>
        <w:t>2</w:t>
      </w:r>
      <w:r w:rsidRPr="00E90220">
        <w:rPr>
          <w:rFonts w:ascii="Arial" w:hAnsi="Arial" w:cs="Arial"/>
          <w:szCs w:val="18"/>
        </w:rPr>
        <w:tab/>
      </w:r>
      <w:r w:rsidRPr="00E90220">
        <w:rPr>
          <w:rFonts w:ascii="Arial" w:hAnsi="Arial" w:cs="Arial"/>
          <w:szCs w:val="18"/>
        </w:rPr>
        <w:tab/>
        <w:t xml:space="preserve"> </w:t>
      </w:r>
      <w:r w:rsidR="00C51ADA" w:rsidRPr="00E90220">
        <w:rPr>
          <w:rFonts w:ascii="Arial" w:hAnsi="Arial" w:cs="Arial"/>
          <w:b/>
          <w:szCs w:val="18"/>
        </w:rPr>
        <w:t>272,70</w:t>
      </w:r>
      <w:r w:rsidRPr="00E90220">
        <w:rPr>
          <w:rFonts w:ascii="Arial" w:hAnsi="Arial" w:cs="Arial"/>
          <w:b/>
          <w:szCs w:val="18"/>
        </w:rPr>
        <w:t>m</w:t>
      </w:r>
      <w:r w:rsidRPr="00E90220">
        <w:rPr>
          <w:rFonts w:ascii="Arial" w:hAnsi="Arial" w:cs="Arial"/>
          <w:b/>
          <w:szCs w:val="18"/>
          <w:vertAlign w:val="superscript"/>
        </w:rPr>
        <w:t>2</w:t>
      </w:r>
      <w:r w:rsidRPr="00E90220">
        <w:rPr>
          <w:rFonts w:ascii="Arial" w:hAnsi="Arial" w:cs="Arial"/>
          <w:b/>
          <w:szCs w:val="18"/>
          <w:vertAlign w:val="superscript"/>
        </w:rPr>
        <w:tab/>
      </w:r>
      <w:r w:rsidR="00643C05" w:rsidRPr="00E90220">
        <w:rPr>
          <w:rFonts w:ascii="Segoe UI" w:hAnsi="Segoe UI" w:cs="Segoe UI"/>
          <w:shd w:val="clear" w:color="auto" w:fill="FEFEFE"/>
        </w:rPr>
        <w:t xml:space="preserve">Česká republika </w:t>
      </w:r>
    </w:p>
    <w:p w14:paraId="2BC03D23" w14:textId="7C9FB1EA" w:rsidR="005E10F6" w:rsidRPr="00E90220" w:rsidRDefault="00643C05" w:rsidP="00643C05">
      <w:pPr>
        <w:ind w:left="5664"/>
        <w:jc w:val="both"/>
        <w:rPr>
          <w:rFonts w:ascii="Segoe UI" w:hAnsi="Segoe UI" w:cs="Segoe UI"/>
          <w:shd w:val="clear" w:color="auto" w:fill="FEFEFE"/>
        </w:rPr>
      </w:pPr>
      <w:r w:rsidRPr="00E90220">
        <w:rPr>
          <w:rFonts w:ascii="Segoe UI" w:hAnsi="Segoe UI" w:cs="Segoe UI"/>
          <w:shd w:val="clear" w:color="auto" w:fill="FEFEFE"/>
        </w:rPr>
        <w:t xml:space="preserve">Povodí Moravy, </w:t>
      </w:r>
      <w:proofErr w:type="spellStart"/>
      <w:r w:rsidRPr="00E90220">
        <w:rPr>
          <w:rFonts w:ascii="Segoe UI" w:hAnsi="Segoe UI" w:cs="Segoe UI"/>
          <w:shd w:val="clear" w:color="auto" w:fill="FEFEFE"/>
        </w:rPr>
        <w:t>s.p</w:t>
      </w:r>
      <w:proofErr w:type="spellEnd"/>
      <w:r w:rsidRPr="00E90220">
        <w:rPr>
          <w:rFonts w:ascii="Segoe UI" w:hAnsi="Segoe UI" w:cs="Segoe UI"/>
          <w:shd w:val="clear" w:color="auto" w:fill="FEFEFE"/>
        </w:rPr>
        <w:t>., Dřevařská 932/11, Veveří, 60200 Brno</w:t>
      </w:r>
    </w:p>
    <w:p w14:paraId="65159D50" w14:textId="2411E66D" w:rsidR="00642935" w:rsidRPr="00E90220" w:rsidRDefault="00642935" w:rsidP="00642935">
      <w:pPr>
        <w:ind w:left="5664"/>
        <w:jc w:val="both"/>
        <w:rPr>
          <w:rFonts w:ascii="Segoe UI" w:hAnsi="Segoe UI" w:cs="Segoe UI"/>
          <w:shd w:val="clear" w:color="auto" w:fill="FEFEFE"/>
        </w:rPr>
      </w:pPr>
      <w:r w:rsidRPr="00E90220">
        <w:rPr>
          <w:rFonts w:ascii="Segoe UI" w:hAnsi="Segoe UI" w:cs="Segoe UI"/>
          <w:shd w:val="clear" w:color="auto" w:fill="FEFEFE"/>
        </w:rPr>
        <w:t>Veveří, 60200 Brno</w:t>
      </w:r>
    </w:p>
    <w:p w14:paraId="3FB98A6D" w14:textId="69E5136D" w:rsidR="00642935" w:rsidRPr="00E90220" w:rsidRDefault="00642935" w:rsidP="00642935">
      <w:pPr>
        <w:jc w:val="both"/>
        <w:rPr>
          <w:rFonts w:ascii="Segoe UI" w:hAnsi="Segoe UI" w:cs="Segoe UI"/>
          <w:shd w:val="clear" w:color="auto" w:fill="FEFEFE"/>
        </w:rPr>
      </w:pPr>
      <w:r w:rsidRPr="00E90220">
        <w:rPr>
          <w:rFonts w:ascii="Arial" w:hAnsi="Arial" w:cs="Arial"/>
          <w:szCs w:val="18"/>
        </w:rPr>
        <w:t xml:space="preserve">3750/90     TTP                       </w:t>
      </w:r>
      <w:r w:rsidR="00D012A3" w:rsidRPr="00E90220">
        <w:rPr>
          <w:rFonts w:ascii="Arial" w:hAnsi="Arial" w:cs="Arial"/>
          <w:szCs w:val="18"/>
        </w:rPr>
        <w:t>1.247</w:t>
      </w:r>
      <w:r w:rsidRPr="00E90220">
        <w:rPr>
          <w:rFonts w:ascii="Arial" w:hAnsi="Arial" w:cs="Arial"/>
          <w:szCs w:val="18"/>
        </w:rPr>
        <w:t>m</w:t>
      </w:r>
      <w:r w:rsidRPr="00E90220">
        <w:rPr>
          <w:rFonts w:ascii="Arial" w:hAnsi="Arial" w:cs="Arial"/>
          <w:szCs w:val="18"/>
          <w:vertAlign w:val="superscript"/>
        </w:rPr>
        <w:t>2</w:t>
      </w:r>
      <w:r w:rsidRPr="00E90220">
        <w:rPr>
          <w:rFonts w:ascii="Arial" w:hAnsi="Arial" w:cs="Arial"/>
          <w:szCs w:val="18"/>
        </w:rPr>
        <w:tab/>
      </w:r>
      <w:r w:rsidRPr="00E90220">
        <w:rPr>
          <w:rFonts w:ascii="Arial" w:hAnsi="Arial" w:cs="Arial"/>
          <w:szCs w:val="18"/>
        </w:rPr>
        <w:tab/>
        <w:t xml:space="preserve"> </w:t>
      </w:r>
      <w:r w:rsidR="00755B2A">
        <w:rPr>
          <w:rFonts w:ascii="Arial" w:hAnsi="Arial" w:cs="Arial"/>
          <w:b/>
          <w:szCs w:val="18"/>
        </w:rPr>
        <w:t>54,00</w:t>
      </w:r>
      <w:r w:rsidRPr="00E90220">
        <w:rPr>
          <w:rFonts w:ascii="Arial" w:hAnsi="Arial" w:cs="Arial"/>
          <w:b/>
          <w:szCs w:val="18"/>
        </w:rPr>
        <w:t>m</w:t>
      </w:r>
      <w:r w:rsidRPr="00E90220">
        <w:rPr>
          <w:rFonts w:ascii="Arial" w:hAnsi="Arial" w:cs="Arial"/>
          <w:b/>
          <w:szCs w:val="18"/>
          <w:vertAlign w:val="superscript"/>
        </w:rPr>
        <w:t>2</w:t>
      </w:r>
      <w:r w:rsidRPr="00E90220">
        <w:rPr>
          <w:rFonts w:ascii="Arial" w:hAnsi="Arial" w:cs="Arial"/>
          <w:b/>
          <w:szCs w:val="18"/>
          <w:vertAlign w:val="superscript"/>
        </w:rPr>
        <w:tab/>
      </w:r>
      <w:r w:rsidRPr="00E90220">
        <w:rPr>
          <w:rFonts w:ascii="Segoe UI" w:hAnsi="Segoe UI" w:cs="Segoe UI"/>
          <w:shd w:val="clear" w:color="auto" w:fill="FEFEFE"/>
        </w:rPr>
        <w:t xml:space="preserve">Česká republika </w:t>
      </w:r>
    </w:p>
    <w:p w14:paraId="4C003E41" w14:textId="77777777" w:rsidR="00642935" w:rsidRPr="00E90220" w:rsidRDefault="00642935" w:rsidP="00642935">
      <w:pPr>
        <w:ind w:left="5664"/>
        <w:jc w:val="both"/>
        <w:rPr>
          <w:rFonts w:ascii="Segoe UI" w:hAnsi="Segoe UI" w:cs="Segoe UI"/>
          <w:shd w:val="clear" w:color="auto" w:fill="FEFEFE"/>
        </w:rPr>
      </w:pPr>
      <w:r w:rsidRPr="00E90220">
        <w:rPr>
          <w:rFonts w:ascii="Segoe UI" w:hAnsi="Segoe UI" w:cs="Segoe UI"/>
          <w:shd w:val="clear" w:color="auto" w:fill="FEFEFE"/>
        </w:rPr>
        <w:t xml:space="preserve">Povodí Moravy, </w:t>
      </w:r>
      <w:proofErr w:type="spellStart"/>
      <w:r w:rsidRPr="00E90220">
        <w:rPr>
          <w:rFonts w:ascii="Segoe UI" w:hAnsi="Segoe UI" w:cs="Segoe UI"/>
          <w:shd w:val="clear" w:color="auto" w:fill="FEFEFE"/>
        </w:rPr>
        <w:t>s.p</w:t>
      </w:r>
      <w:proofErr w:type="spellEnd"/>
      <w:r w:rsidRPr="00E90220">
        <w:rPr>
          <w:rFonts w:ascii="Segoe UI" w:hAnsi="Segoe UI" w:cs="Segoe UI"/>
          <w:shd w:val="clear" w:color="auto" w:fill="FEFEFE"/>
        </w:rPr>
        <w:t>., Dřevařská 932/11, Veveří, 60200 Brno</w:t>
      </w:r>
    </w:p>
    <w:p w14:paraId="7FD5661B" w14:textId="21C6EE6A" w:rsidR="005E10F6" w:rsidRPr="00E90220" w:rsidRDefault="005E10F6" w:rsidP="005E10F6">
      <w:pPr>
        <w:jc w:val="both"/>
        <w:rPr>
          <w:rFonts w:ascii="Arial" w:hAnsi="Arial"/>
          <w:bCs/>
          <w:sz w:val="24"/>
          <w:szCs w:val="24"/>
        </w:rPr>
      </w:pPr>
      <w:r w:rsidRPr="00E90220">
        <w:rPr>
          <w:rFonts w:ascii="Arial" w:hAnsi="Arial"/>
          <w:bCs/>
          <w:sz w:val="24"/>
          <w:szCs w:val="24"/>
        </w:rPr>
        <w:t>TTP - trvalý travní porost</w:t>
      </w:r>
    </w:p>
    <w:p w14:paraId="0284D12D" w14:textId="77777777" w:rsidR="005E10F6" w:rsidRDefault="005E10F6">
      <w:pPr>
        <w:widowControl w:val="0"/>
        <w:autoSpaceDE w:val="0"/>
        <w:spacing w:line="360" w:lineRule="auto"/>
        <w:jc w:val="both"/>
        <w:rPr>
          <w:rFonts w:ascii="Arial" w:hAnsi="Arial" w:cs="Arial"/>
          <w:bCs/>
          <w:sz w:val="24"/>
          <w:szCs w:val="26"/>
        </w:rPr>
      </w:pPr>
    </w:p>
    <w:p w14:paraId="777A1234" w14:textId="47946C77" w:rsidR="00755B2A" w:rsidRPr="00E90220" w:rsidRDefault="00755B2A" w:rsidP="00755B2A">
      <w:pPr>
        <w:spacing w:line="360" w:lineRule="auto"/>
        <w:jc w:val="both"/>
        <w:rPr>
          <w:rFonts w:ascii="Arial" w:hAnsi="Arial"/>
          <w:b/>
          <w:bCs/>
          <w:sz w:val="24"/>
          <w:szCs w:val="24"/>
        </w:rPr>
      </w:pPr>
      <w:r w:rsidRPr="00E90220">
        <w:rPr>
          <w:rFonts w:ascii="Arial" w:hAnsi="Arial"/>
          <w:b/>
          <w:bCs/>
          <w:sz w:val="24"/>
          <w:szCs w:val="24"/>
        </w:rPr>
        <w:t>Seznam pozemků nebo jejích částí určených k vynětí ze ZPF (k.ú. Břeclav)</w:t>
      </w:r>
      <w:r>
        <w:rPr>
          <w:rFonts w:ascii="Arial" w:hAnsi="Arial"/>
          <w:b/>
          <w:bCs/>
          <w:sz w:val="24"/>
          <w:szCs w:val="24"/>
        </w:rPr>
        <w:t xml:space="preserve"> – nová stěna</w:t>
      </w:r>
    </w:p>
    <w:p w14:paraId="21194390" w14:textId="77777777" w:rsidR="00755B2A" w:rsidRPr="00E90220" w:rsidRDefault="00755B2A" w:rsidP="00755B2A">
      <w:pPr>
        <w:spacing w:line="360" w:lineRule="auto"/>
        <w:rPr>
          <w:rFonts w:ascii="Arial" w:hAnsi="Arial"/>
          <w:sz w:val="24"/>
          <w:u w:val="single"/>
        </w:rPr>
      </w:pPr>
      <w:r w:rsidRPr="00E90220">
        <w:rPr>
          <w:rFonts w:ascii="Arial" w:hAnsi="Arial"/>
          <w:sz w:val="24"/>
          <w:u w:val="single"/>
        </w:rPr>
        <w:t>Č.p.</w:t>
      </w:r>
      <w:r w:rsidRPr="00E90220">
        <w:rPr>
          <w:rFonts w:ascii="Arial" w:hAnsi="Arial"/>
          <w:sz w:val="24"/>
          <w:u w:val="single"/>
        </w:rPr>
        <w:tab/>
        <w:t xml:space="preserve">   druh </w:t>
      </w:r>
      <w:r w:rsidRPr="00E90220">
        <w:rPr>
          <w:rFonts w:ascii="Arial" w:hAnsi="Arial"/>
          <w:sz w:val="24"/>
          <w:u w:val="single"/>
        </w:rPr>
        <w:tab/>
        <w:t xml:space="preserve">výměra celkem </w:t>
      </w:r>
      <w:r w:rsidRPr="00E90220">
        <w:rPr>
          <w:rFonts w:ascii="Arial" w:hAnsi="Arial"/>
          <w:sz w:val="24"/>
          <w:u w:val="single"/>
        </w:rPr>
        <w:tab/>
        <w:t>vynětí</w:t>
      </w:r>
      <w:r w:rsidRPr="00E90220">
        <w:rPr>
          <w:rFonts w:ascii="Arial" w:hAnsi="Arial"/>
          <w:sz w:val="24"/>
          <w:u w:val="single"/>
        </w:rPr>
        <w:tab/>
      </w:r>
      <w:r w:rsidRPr="00E90220">
        <w:rPr>
          <w:rFonts w:ascii="Arial" w:hAnsi="Arial"/>
          <w:sz w:val="24"/>
          <w:u w:val="single"/>
        </w:rPr>
        <w:tab/>
        <w:t>Vlastník, jméno, adresa</w:t>
      </w:r>
    </w:p>
    <w:p w14:paraId="7373BF82" w14:textId="77777777" w:rsidR="00755B2A" w:rsidRPr="00E90220" w:rsidRDefault="00755B2A" w:rsidP="00755B2A">
      <w:pPr>
        <w:jc w:val="both"/>
        <w:rPr>
          <w:rFonts w:ascii="Segoe UI" w:hAnsi="Segoe UI" w:cs="Segoe UI"/>
          <w:shd w:val="clear" w:color="auto" w:fill="FEFEFE"/>
        </w:rPr>
      </w:pPr>
      <w:r w:rsidRPr="00E90220">
        <w:rPr>
          <w:rFonts w:ascii="Arial" w:hAnsi="Arial" w:cs="Arial"/>
          <w:szCs w:val="18"/>
        </w:rPr>
        <w:t>3750/101   TTP                       109m</w:t>
      </w:r>
      <w:r w:rsidRPr="00E90220">
        <w:rPr>
          <w:rFonts w:ascii="Arial" w:hAnsi="Arial" w:cs="Arial"/>
          <w:szCs w:val="18"/>
          <w:vertAlign w:val="superscript"/>
        </w:rPr>
        <w:t>2</w:t>
      </w:r>
      <w:r w:rsidRPr="00E90220">
        <w:rPr>
          <w:rFonts w:ascii="Arial" w:hAnsi="Arial" w:cs="Arial"/>
          <w:szCs w:val="18"/>
        </w:rPr>
        <w:tab/>
      </w:r>
      <w:r w:rsidRPr="00E90220">
        <w:rPr>
          <w:rFonts w:ascii="Arial" w:hAnsi="Arial" w:cs="Arial"/>
          <w:szCs w:val="18"/>
        </w:rPr>
        <w:tab/>
        <w:t xml:space="preserve"> </w:t>
      </w:r>
      <w:r w:rsidRPr="00E90220">
        <w:rPr>
          <w:rFonts w:ascii="Arial" w:hAnsi="Arial" w:cs="Arial"/>
          <w:b/>
          <w:szCs w:val="18"/>
        </w:rPr>
        <w:t>0,50m</w:t>
      </w:r>
      <w:r w:rsidRPr="00E90220">
        <w:rPr>
          <w:rFonts w:ascii="Arial" w:hAnsi="Arial" w:cs="Arial"/>
          <w:b/>
          <w:szCs w:val="18"/>
          <w:vertAlign w:val="superscript"/>
        </w:rPr>
        <w:t>2</w:t>
      </w:r>
      <w:r w:rsidRPr="00E90220">
        <w:rPr>
          <w:rFonts w:ascii="Arial" w:hAnsi="Arial" w:cs="Arial"/>
          <w:b/>
          <w:szCs w:val="18"/>
          <w:vertAlign w:val="superscript"/>
        </w:rPr>
        <w:tab/>
      </w:r>
      <w:r w:rsidRPr="00E90220">
        <w:rPr>
          <w:rFonts w:ascii="Arial" w:hAnsi="Arial" w:cs="Arial"/>
          <w:szCs w:val="18"/>
        </w:rPr>
        <w:tab/>
      </w:r>
      <w:r w:rsidRPr="00E90220">
        <w:rPr>
          <w:rFonts w:ascii="Segoe UI" w:hAnsi="Segoe UI" w:cs="Segoe UI"/>
          <w:shd w:val="clear" w:color="auto" w:fill="FEFEFE"/>
        </w:rPr>
        <w:t xml:space="preserve">Česká republika </w:t>
      </w:r>
    </w:p>
    <w:p w14:paraId="3A86E326" w14:textId="77777777" w:rsidR="00755B2A" w:rsidRPr="00E90220" w:rsidRDefault="00755B2A" w:rsidP="00755B2A">
      <w:pPr>
        <w:ind w:left="5664"/>
        <w:jc w:val="both"/>
        <w:rPr>
          <w:rFonts w:ascii="Segoe UI" w:hAnsi="Segoe UI" w:cs="Segoe UI"/>
          <w:shd w:val="clear" w:color="auto" w:fill="FEFEFE"/>
        </w:rPr>
      </w:pPr>
      <w:r w:rsidRPr="00E90220">
        <w:rPr>
          <w:rFonts w:ascii="Segoe UI" w:hAnsi="Segoe UI" w:cs="Segoe UI"/>
          <w:shd w:val="clear" w:color="auto" w:fill="FEFEFE"/>
        </w:rPr>
        <w:t xml:space="preserve">Povodí Moravy, </w:t>
      </w:r>
      <w:proofErr w:type="spellStart"/>
      <w:r w:rsidRPr="00E90220">
        <w:rPr>
          <w:rFonts w:ascii="Segoe UI" w:hAnsi="Segoe UI" w:cs="Segoe UI"/>
          <w:shd w:val="clear" w:color="auto" w:fill="FEFEFE"/>
        </w:rPr>
        <w:t>s.p</w:t>
      </w:r>
      <w:proofErr w:type="spellEnd"/>
      <w:r w:rsidRPr="00E90220">
        <w:rPr>
          <w:rFonts w:ascii="Segoe UI" w:hAnsi="Segoe UI" w:cs="Segoe UI"/>
          <w:shd w:val="clear" w:color="auto" w:fill="FEFEFE"/>
        </w:rPr>
        <w:t>., Dřevařská 932/11, Veveří, 60200 Brno</w:t>
      </w:r>
    </w:p>
    <w:p w14:paraId="63C50BA2" w14:textId="77777777" w:rsidR="00755B2A" w:rsidRPr="00E90220" w:rsidRDefault="00755B2A" w:rsidP="00755B2A">
      <w:pPr>
        <w:jc w:val="both"/>
        <w:rPr>
          <w:rFonts w:ascii="Segoe UI" w:hAnsi="Segoe UI" w:cs="Segoe UI"/>
          <w:shd w:val="clear" w:color="auto" w:fill="FEFEFE"/>
        </w:rPr>
      </w:pPr>
      <w:r w:rsidRPr="00E90220">
        <w:rPr>
          <w:rFonts w:ascii="Arial" w:hAnsi="Arial" w:cs="Arial"/>
          <w:szCs w:val="18"/>
        </w:rPr>
        <w:t>3750/99     TTP                       87m</w:t>
      </w:r>
      <w:r w:rsidRPr="00E90220">
        <w:rPr>
          <w:rFonts w:ascii="Arial" w:hAnsi="Arial" w:cs="Arial"/>
          <w:szCs w:val="18"/>
          <w:vertAlign w:val="superscript"/>
        </w:rPr>
        <w:t>2</w:t>
      </w:r>
      <w:r w:rsidRPr="00E90220">
        <w:rPr>
          <w:rFonts w:ascii="Arial" w:hAnsi="Arial" w:cs="Arial"/>
          <w:szCs w:val="18"/>
        </w:rPr>
        <w:tab/>
      </w:r>
      <w:r w:rsidRPr="00E90220">
        <w:rPr>
          <w:rFonts w:ascii="Arial" w:hAnsi="Arial" w:cs="Arial"/>
          <w:szCs w:val="18"/>
        </w:rPr>
        <w:tab/>
        <w:t xml:space="preserve"> </w:t>
      </w:r>
      <w:r w:rsidRPr="00E90220">
        <w:rPr>
          <w:rFonts w:ascii="Arial" w:hAnsi="Arial" w:cs="Arial"/>
          <w:b/>
          <w:szCs w:val="18"/>
        </w:rPr>
        <w:t>10,50m</w:t>
      </w:r>
      <w:r w:rsidRPr="00E90220">
        <w:rPr>
          <w:rFonts w:ascii="Arial" w:hAnsi="Arial" w:cs="Arial"/>
          <w:b/>
          <w:szCs w:val="18"/>
          <w:vertAlign w:val="superscript"/>
        </w:rPr>
        <w:t>2</w:t>
      </w:r>
      <w:r w:rsidRPr="00E90220">
        <w:rPr>
          <w:rFonts w:ascii="Arial" w:hAnsi="Arial" w:cs="Arial"/>
          <w:b/>
          <w:szCs w:val="18"/>
          <w:vertAlign w:val="superscript"/>
        </w:rPr>
        <w:tab/>
      </w:r>
      <w:r w:rsidRPr="00E90220">
        <w:rPr>
          <w:rFonts w:ascii="Segoe UI" w:hAnsi="Segoe UI" w:cs="Segoe UI"/>
          <w:shd w:val="clear" w:color="auto" w:fill="FEFEFE"/>
        </w:rPr>
        <w:t xml:space="preserve">Česká republika </w:t>
      </w:r>
    </w:p>
    <w:p w14:paraId="195C3619" w14:textId="77777777" w:rsidR="00755B2A" w:rsidRPr="00E90220" w:rsidRDefault="00755B2A" w:rsidP="00755B2A">
      <w:pPr>
        <w:ind w:left="5664"/>
        <w:jc w:val="both"/>
        <w:rPr>
          <w:rFonts w:ascii="Segoe UI" w:hAnsi="Segoe UI" w:cs="Segoe UI"/>
          <w:shd w:val="clear" w:color="auto" w:fill="FEFEFE"/>
        </w:rPr>
      </w:pPr>
      <w:r w:rsidRPr="00E90220">
        <w:rPr>
          <w:rFonts w:ascii="Segoe UI" w:hAnsi="Segoe UI" w:cs="Segoe UI"/>
          <w:shd w:val="clear" w:color="auto" w:fill="FEFEFE"/>
        </w:rPr>
        <w:t xml:space="preserve">Povodí Moravy, </w:t>
      </w:r>
      <w:proofErr w:type="spellStart"/>
      <w:r w:rsidRPr="00E90220">
        <w:rPr>
          <w:rFonts w:ascii="Segoe UI" w:hAnsi="Segoe UI" w:cs="Segoe UI"/>
          <w:shd w:val="clear" w:color="auto" w:fill="FEFEFE"/>
        </w:rPr>
        <w:t>s.p</w:t>
      </w:r>
      <w:proofErr w:type="spellEnd"/>
      <w:r w:rsidRPr="00E90220">
        <w:rPr>
          <w:rFonts w:ascii="Segoe UI" w:hAnsi="Segoe UI" w:cs="Segoe UI"/>
          <w:shd w:val="clear" w:color="auto" w:fill="FEFEFE"/>
        </w:rPr>
        <w:t>., Dřevařská 932/11, Veveří, 60200 Brno</w:t>
      </w:r>
    </w:p>
    <w:p w14:paraId="0194144F" w14:textId="287B46FE" w:rsidR="00755B2A" w:rsidRPr="00E90220" w:rsidRDefault="00755B2A" w:rsidP="00755B2A">
      <w:pPr>
        <w:jc w:val="both"/>
        <w:rPr>
          <w:rFonts w:ascii="Segoe UI" w:hAnsi="Segoe UI" w:cs="Segoe UI"/>
          <w:shd w:val="clear" w:color="auto" w:fill="FEFEFE"/>
        </w:rPr>
      </w:pPr>
      <w:r w:rsidRPr="00E90220">
        <w:rPr>
          <w:rFonts w:ascii="Arial" w:hAnsi="Arial" w:cs="Arial"/>
          <w:szCs w:val="18"/>
        </w:rPr>
        <w:t>3750/90     TTP                       1.247m</w:t>
      </w:r>
      <w:r w:rsidRPr="00E90220">
        <w:rPr>
          <w:rFonts w:ascii="Arial" w:hAnsi="Arial" w:cs="Arial"/>
          <w:szCs w:val="18"/>
          <w:vertAlign w:val="superscript"/>
        </w:rPr>
        <w:t>2</w:t>
      </w:r>
      <w:r w:rsidRPr="00E90220">
        <w:rPr>
          <w:rFonts w:ascii="Arial" w:hAnsi="Arial" w:cs="Arial"/>
          <w:szCs w:val="18"/>
        </w:rPr>
        <w:tab/>
      </w:r>
      <w:r w:rsidRPr="00E90220">
        <w:rPr>
          <w:rFonts w:ascii="Arial" w:hAnsi="Arial" w:cs="Arial"/>
          <w:szCs w:val="18"/>
        </w:rPr>
        <w:tab/>
        <w:t xml:space="preserve"> </w:t>
      </w:r>
      <w:r>
        <w:rPr>
          <w:rFonts w:ascii="Arial" w:hAnsi="Arial" w:cs="Arial"/>
          <w:b/>
          <w:szCs w:val="18"/>
        </w:rPr>
        <w:t>11</w:t>
      </w:r>
      <w:r w:rsidRPr="00E90220">
        <w:rPr>
          <w:rFonts w:ascii="Arial" w:hAnsi="Arial" w:cs="Arial"/>
          <w:b/>
          <w:szCs w:val="18"/>
        </w:rPr>
        <w:t>,80m</w:t>
      </w:r>
      <w:r w:rsidRPr="00E90220">
        <w:rPr>
          <w:rFonts w:ascii="Arial" w:hAnsi="Arial" w:cs="Arial"/>
          <w:b/>
          <w:szCs w:val="18"/>
          <w:vertAlign w:val="superscript"/>
        </w:rPr>
        <w:t>2</w:t>
      </w:r>
      <w:r w:rsidRPr="00E90220">
        <w:rPr>
          <w:rFonts w:ascii="Arial" w:hAnsi="Arial" w:cs="Arial"/>
          <w:b/>
          <w:szCs w:val="18"/>
          <w:vertAlign w:val="superscript"/>
        </w:rPr>
        <w:tab/>
      </w:r>
      <w:r w:rsidRPr="00E90220">
        <w:rPr>
          <w:rFonts w:ascii="Segoe UI" w:hAnsi="Segoe UI" w:cs="Segoe UI"/>
          <w:shd w:val="clear" w:color="auto" w:fill="FEFEFE"/>
        </w:rPr>
        <w:t xml:space="preserve">Česká republika </w:t>
      </w:r>
    </w:p>
    <w:p w14:paraId="28DBC928" w14:textId="77777777" w:rsidR="00755B2A" w:rsidRPr="00E90220" w:rsidRDefault="00755B2A" w:rsidP="00755B2A">
      <w:pPr>
        <w:ind w:left="5664"/>
        <w:jc w:val="both"/>
        <w:rPr>
          <w:rFonts w:ascii="Segoe UI" w:hAnsi="Segoe UI" w:cs="Segoe UI"/>
          <w:shd w:val="clear" w:color="auto" w:fill="FEFEFE"/>
        </w:rPr>
      </w:pPr>
      <w:r w:rsidRPr="00E90220">
        <w:rPr>
          <w:rFonts w:ascii="Segoe UI" w:hAnsi="Segoe UI" w:cs="Segoe UI"/>
          <w:shd w:val="clear" w:color="auto" w:fill="FEFEFE"/>
        </w:rPr>
        <w:t xml:space="preserve">Povodí Moravy, </w:t>
      </w:r>
      <w:proofErr w:type="spellStart"/>
      <w:r w:rsidRPr="00E90220">
        <w:rPr>
          <w:rFonts w:ascii="Segoe UI" w:hAnsi="Segoe UI" w:cs="Segoe UI"/>
          <w:shd w:val="clear" w:color="auto" w:fill="FEFEFE"/>
        </w:rPr>
        <w:t>s.p</w:t>
      </w:r>
      <w:proofErr w:type="spellEnd"/>
      <w:r w:rsidRPr="00E90220">
        <w:rPr>
          <w:rFonts w:ascii="Segoe UI" w:hAnsi="Segoe UI" w:cs="Segoe UI"/>
          <w:shd w:val="clear" w:color="auto" w:fill="FEFEFE"/>
        </w:rPr>
        <w:t>., Dřevařská 932/11, Veveří, 60200 Brno</w:t>
      </w:r>
    </w:p>
    <w:p w14:paraId="12C0CEB0" w14:textId="77777777" w:rsidR="00755B2A" w:rsidRPr="00E90220" w:rsidRDefault="00755B2A" w:rsidP="00755B2A">
      <w:pPr>
        <w:ind w:left="2832" w:hanging="2832"/>
        <w:jc w:val="both"/>
        <w:rPr>
          <w:rFonts w:ascii="Segoe UI" w:hAnsi="Segoe UI" w:cs="Segoe UI"/>
          <w:shd w:val="clear" w:color="auto" w:fill="FEFEFE"/>
        </w:rPr>
      </w:pPr>
      <w:r w:rsidRPr="00E90220">
        <w:rPr>
          <w:rFonts w:ascii="Arial" w:hAnsi="Arial" w:cs="Arial"/>
          <w:szCs w:val="18"/>
        </w:rPr>
        <w:lastRenderedPageBreak/>
        <w:t>3750/97     TTP                      39m</w:t>
      </w:r>
      <w:r w:rsidRPr="00E90220">
        <w:rPr>
          <w:rFonts w:ascii="Arial" w:hAnsi="Arial" w:cs="Arial"/>
          <w:szCs w:val="18"/>
          <w:vertAlign w:val="superscript"/>
        </w:rPr>
        <w:t>2</w:t>
      </w:r>
      <w:r w:rsidRPr="00E90220">
        <w:rPr>
          <w:rFonts w:ascii="Arial" w:hAnsi="Arial" w:cs="Arial"/>
          <w:szCs w:val="18"/>
        </w:rPr>
        <w:tab/>
      </w:r>
      <w:r w:rsidRPr="00E90220">
        <w:rPr>
          <w:rFonts w:ascii="Arial" w:hAnsi="Arial" w:cs="Arial"/>
          <w:szCs w:val="18"/>
        </w:rPr>
        <w:tab/>
        <w:t xml:space="preserve"> </w:t>
      </w:r>
      <w:r w:rsidRPr="00E90220">
        <w:rPr>
          <w:rFonts w:ascii="Arial" w:hAnsi="Arial" w:cs="Arial"/>
          <w:b/>
          <w:szCs w:val="18"/>
        </w:rPr>
        <w:t>1,00m</w:t>
      </w:r>
      <w:r w:rsidRPr="00E90220">
        <w:rPr>
          <w:rFonts w:ascii="Arial" w:hAnsi="Arial" w:cs="Arial"/>
          <w:b/>
          <w:szCs w:val="18"/>
          <w:vertAlign w:val="superscript"/>
        </w:rPr>
        <w:t>2</w:t>
      </w:r>
      <w:r w:rsidRPr="00E90220">
        <w:rPr>
          <w:rFonts w:ascii="Arial" w:hAnsi="Arial" w:cs="Arial"/>
          <w:b/>
          <w:szCs w:val="18"/>
          <w:vertAlign w:val="superscript"/>
        </w:rPr>
        <w:tab/>
      </w:r>
      <w:r w:rsidRPr="00E90220">
        <w:rPr>
          <w:rFonts w:ascii="Arial" w:hAnsi="Arial" w:cs="Arial"/>
          <w:szCs w:val="18"/>
        </w:rPr>
        <w:tab/>
      </w:r>
      <w:r w:rsidRPr="00E90220">
        <w:rPr>
          <w:rFonts w:ascii="Segoe UI" w:hAnsi="Segoe UI" w:cs="Segoe UI"/>
          <w:shd w:val="clear" w:color="auto" w:fill="FEFEFE"/>
        </w:rPr>
        <w:t xml:space="preserve">Město Břeclav, </w:t>
      </w:r>
    </w:p>
    <w:p w14:paraId="09C5FC09" w14:textId="77777777" w:rsidR="00755B2A" w:rsidRPr="00E90220" w:rsidRDefault="00755B2A" w:rsidP="00755B2A">
      <w:pPr>
        <w:ind w:left="4956" w:firstLine="708"/>
        <w:jc w:val="both"/>
        <w:rPr>
          <w:rFonts w:ascii="Segoe UI" w:hAnsi="Segoe UI" w:cs="Segoe UI"/>
          <w:shd w:val="clear" w:color="auto" w:fill="FEFEFE"/>
        </w:rPr>
      </w:pPr>
      <w:r w:rsidRPr="00E90220">
        <w:rPr>
          <w:rFonts w:ascii="Segoe UI" w:hAnsi="Segoe UI" w:cs="Segoe UI"/>
          <w:shd w:val="clear" w:color="auto" w:fill="FEFEFE"/>
        </w:rPr>
        <w:t xml:space="preserve">náměstí T. G. Masaryka 42/3, </w:t>
      </w:r>
    </w:p>
    <w:p w14:paraId="0B62A90C" w14:textId="77777777" w:rsidR="00755B2A" w:rsidRPr="00E90220" w:rsidRDefault="00755B2A" w:rsidP="00755B2A">
      <w:pPr>
        <w:ind w:left="4956" w:firstLine="708"/>
        <w:jc w:val="both"/>
        <w:rPr>
          <w:rFonts w:ascii="Segoe UI" w:hAnsi="Segoe UI" w:cs="Segoe UI"/>
          <w:shd w:val="clear" w:color="auto" w:fill="FEFEFE"/>
        </w:rPr>
      </w:pPr>
      <w:r w:rsidRPr="00E90220">
        <w:rPr>
          <w:rFonts w:ascii="Segoe UI" w:hAnsi="Segoe UI" w:cs="Segoe UI"/>
          <w:shd w:val="clear" w:color="auto" w:fill="FEFEFE"/>
        </w:rPr>
        <w:t>69002 Břeclav</w:t>
      </w:r>
    </w:p>
    <w:p w14:paraId="62FBDCEE" w14:textId="77777777" w:rsidR="00755B2A" w:rsidRPr="00E90220" w:rsidRDefault="00755B2A" w:rsidP="00755B2A">
      <w:pPr>
        <w:jc w:val="both"/>
        <w:rPr>
          <w:rFonts w:ascii="Arial" w:hAnsi="Arial"/>
          <w:bCs/>
          <w:sz w:val="24"/>
          <w:szCs w:val="24"/>
        </w:rPr>
      </w:pPr>
      <w:r w:rsidRPr="00E90220">
        <w:rPr>
          <w:rFonts w:ascii="Arial" w:hAnsi="Arial"/>
          <w:bCs/>
          <w:sz w:val="24"/>
          <w:szCs w:val="24"/>
        </w:rPr>
        <w:t>TTP - trvalý travní porost</w:t>
      </w:r>
    </w:p>
    <w:p w14:paraId="17537346" w14:textId="77777777" w:rsidR="00755B2A" w:rsidRPr="00E90220" w:rsidRDefault="00755B2A">
      <w:pPr>
        <w:widowControl w:val="0"/>
        <w:autoSpaceDE w:val="0"/>
        <w:spacing w:line="360" w:lineRule="auto"/>
        <w:jc w:val="both"/>
        <w:rPr>
          <w:rFonts w:ascii="Arial" w:hAnsi="Arial" w:cs="Arial"/>
          <w:bCs/>
          <w:sz w:val="24"/>
          <w:szCs w:val="26"/>
        </w:rPr>
      </w:pPr>
    </w:p>
    <w:p w14:paraId="5E4B80AF" w14:textId="591480DD" w:rsidR="004D361E" w:rsidRPr="00E90220" w:rsidRDefault="001D119C">
      <w:pPr>
        <w:widowControl w:val="0"/>
        <w:autoSpaceDE w:val="0"/>
        <w:spacing w:line="360" w:lineRule="auto"/>
        <w:jc w:val="both"/>
        <w:rPr>
          <w:rFonts w:ascii="Arial" w:hAnsi="Arial" w:cs="Arial"/>
          <w:b/>
          <w:bCs/>
          <w:sz w:val="24"/>
          <w:szCs w:val="24"/>
        </w:rPr>
      </w:pPr>
      <w:r w:rsidRPr="00E90220">
        <w:rPr>
          <w:rFonts w:ascii="Arial" w:hAnsi="Arial" w:cs="Arial"/>
          <w:b/>
          <w:bCs/>
          <w:sz w:val="24"/>
          <w:szCs w:val="26"/>
        </w:rPr>
        <w:t>k</w:t>
      </w:r>
      <w:r w:rsidR="004D361E" w:rsidRPr="00E90220">
        <w:rPr>
          <w:rFonts w:ascii="Arial" w:hAnsi="Arial" w:cs="Arial"/>
          <w:b/>
          <w:bCs/>
          <w:sz w:val="24"/>
          <w:szCs w:val="26"/>
        </w:rPr>
        <w:t>)</w:t>
      </w:r>
      <w:r w:rsidR="000F0CB5" w:rsidRPr="00E90220">
        <w:rPr>
          <w:rFonts w:ascii="Arial" w:hAnsi="Arial" w:cs="Arial"/>
          <w:b/>
          <w:bCs/>
          <w:sz w:val="24"/>
          <w:szCs w:val="26"/>
        </w:rPr>
        <w:t xml:space="preserve"> </w:t>
      </w:r>
      <w:r w:rsidR="0092497E" w:rsidRPr="00E90220">
        <w:rPr>
          <w:rFonts w:ascii="Arial" w:hAnsi="Arial" w:cs="Arial"/>
          <w:b/>
          <w:sz w:val="24"/>
          <w:szCs w:val="24"/>
        </w:rPr>
        <w:t>Územně technické podmínky - zejména možnost napojení na stávající dopravní a technickou infrastrukturu, možnost bezbariérového přístupu k navrhované stavbě</w:t>
      </w:r>
    </w:p>
    <w:p w14:paraId="1194AF5D" w14:textId="77777777" w:rsidR="004D361E" w:rsidRPr="00E90220" w:rsidRDefault="004D361E">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Napojení na dopravní infrastrukturu:</w:t>
      </w:r>
    </w:p>
    <w:p w14:paraId="10184AF2" w14:textId="5C87DF72" w:rsidR="00D56803" w:rsidRPr="00E90220" w:rsidRDefault="00D56803" w:rsidP="00D56803">
      <w:pPr>
        <w:pStyle w:val="Zkladntext22"/>
        <w:spacing w:line="360" w:lineRule="auto"/>
        <w:ind w:firstLine="709"/>
        <w:jc w:val="both"/>
        <w:rPr>
          <w:rFonts w:ascii="Arial" w:hAnsi="Arial" w:cs="Arial"/>
          <w:lang w:val="cs-CZ"/>
        </w:rPr>
      </w:pPr>
      <w:r w:rsidRPr="00E90220">
        <w:rPr>
          <w:rFonts w:ascii="Arial" w:hAnsi="Arial" w:cs="Arial"/>
          <w:lang w:val="cs-CZ"/>
        </w:rPr>
        <w:t xml:space="preserve">Příjezd na staveniště </w:t>
      </w:r>
      <w:r w:rsidR="000F0CB5" w:rsidRPr="00E90220">
        <w:rPr>
          <w:rFonts w:ascii="Arial" w:hAnsi="Arial" w:cs="Arial"/>
          <w:lang w:val="cs-CZ"/>
        </w:rPr>
        <w:t xml:space="preserve">je možný po místní zpevněné komunikaci ulice </w:t>
      </w:r>
      <w:r w:rsidR="000F0CB5" w:rsidRPr="00E90220">
        <w:rPr>
          <w:rFonts w:ascii="Arial" w:hAnsi="Arial" w:cs="Arial"/>
          <w:szCs w:val="24"/>
        </w:rPr>
        <w:t>„</w:t>
      </w:r>
      <w:proofErr w:type="spellStart"/>
      <w:r w:rsidR="000F0CB5" w:rsidRPr="00E90220">
        <w:rPr>
          <w:rFonts w:ascii="Arial" w:hAnsi="Arial" w:cs="Arial"/>
          <w:szCs w:val="24"/>
        </w:rPr>
        <w:t>Smetanovo</w:t>
      </w:r>
      <w:proofErr w:type="spellEnd"/>
      <w:r w:rsidR="000F0CB5" w:rsidRPr="00E90220">
        <w:rPr>
          <w:rFonts w:ascii="Arial" w:hAnsi="Arial" w:cs="Arial"/>
          <w:szCs w:val="24"/>
        </w:rPr>
        <w:t xml:space="preserve"> </w:t>
      </w:r>
      <w:proofErr w:type="spellStart"/>
      <w:r w:rsidR="000F0CB5" w:rsidRPr="00E90220">
        <w:rPr>
          <w:rFonts w:ascii="Arial" w:hAnsi="Arial" w:cs="Arial"/>
          <w:szCs w:val="24"/>
        </w:rPr>
        <w:t>nábřeží</w:t>
      </w:r>
      <w:proofErr w:type="spellEnd"/>
      <w:r w:rsidR="000F0CB5" w:rsidRPr="00E90220">
        <w:rPr>
          <w:rFonts w:ascii="Arial" w:hAnsi="Arial" w:cs="Arial"/>
          <w:szCs w:val="24"/>
        </w:rPr>
        <w:t xml:space="preserve">“, </w:t>
      </w:r>
      <w:proofErr w:type="spellStart"/>
      <w:r w:rsidR="000F0CB5" w:rsidRPr="00E90220">
        <w:rPr>
          <w:rFonts w:ascii="Arial" w:hAnsi="Arial" w:cs="Arial"/>
          <w:szCs w:val="24"/>
        </w:rPr>
        <w:t>která</w:t>
      </w:r>
      <w:proofErr w:type="spellEnd"/>
      <w:r w:rsidR="000F0CB5" w:rsidRPr="00E90220">
        <w:rPr>
          <w:rFonts w:ascii="Arial" w:hAnsi="Arial" w:cs="Arial"/>
          <w:szCs w:val="24"/>
        </w:rPr>
        <w:t xml:space="preserve"> je </w:t>
      </w:r>
      <w:proofErr w:type="spellStart"/>
      <w:r w:rsidR="000F0CB5" w:rsidRPr="00E90220">
        <w:rPr>
          <w:rFonts w:ascii="Arial" w:hAnsi="Arial" w:cs="Arial"/>
          <w:szCs w:val="24"/>
        </w:rPr>
        <w:t>zřízena</w:t>
      </w:r>
      <w:proofErr w:type="spellEnd"/>
      <w:r w:rsidR="000F0CB5" w:rsidRPr="00E90220">
        <w:rPr>
          <w:rFonts w:ascii="Arial" w:hAnsi="Arial" w:cs="Arial"/>
          <w:szCs w:val="24"/>
        </w:rPr>
        <w:t xml:space="preserve"> </w:t>
      </w:r>
      <w:proofErr w:type="spellStart"/>
      <w:r w:rsidR="000F0CB5" w:rsidRPr="00E90220">
        <w:rPr>
          <w:rFonts w:ascii="Arial" w:hAnsi="Arial" w:cs="Arial"/>
          <w:szCs w:val="24"/>
        </w:rPr>
        <w:t>podél</w:t>
      </w:r>
      <w:proofErr w:type="spellEnd"/>
      <w:r w:rsidR="000F0CB5" w:rsidRPr="00E90220">
        <w:rPr>
          <w:rFonts w:ascii="Arial" w:hAnsi="Arial" w:cs="Arial"/>
          <w:szCs w:val="24"/>
        </w:rPr>
        <w:t xml:space="preserve"> </w:t>
      </w:r>
      <w:proofErr w:type="spellStart"/>
      <w:r w:rsidR="000F0CB5" w:rsidRPr="00E90220">
        <w:rPr>
          <w:rFonts w:ascii="Arial" w:hAnsi="Arial" w:cs="Arial"/>
          <w:szCs w:val="24"/>
        </w:rPr>
        <w:t>celého</w:t>
      </w:r>
      <w:proofErr w:type="spellEnd"/>
      <w:r w:rsidR="000F0CB5" w:rsidRPr="00E90220">
        <w:rPr>
          <w:rFonts w:ascii="Arial" w:hAnsi="Arial" w:cs="Arial"/>
          <w:szCs w:val="24"/>
        </w:rPr>
        <w:t xml:space="preserve"> </w:t>
      </w:r>
      <w:proofErr w:type="spellStart"/>
      <w:r w:rsidR="00714A2D" w:rsidRPr="00E90220">
        <w:rPr>
          <w:rFonts w:ascii="Arial" w:hAnsi="Arial" w:cs="Arial"/>
          <w:szCs w:val="24"/>
        </w:rPr>
        <w:t>úseku</w:t>
      </w:r>
      <w:proofErr w:type="spellEnd"/>
      <w:r w:rsidR="00714A2D" w:rsidRPr="00E90220">
        <w:rPr>
          <w:rFonts w:ascii="Arial" w:hAnsi="Arial" w:cs="Arial"/>
          <w:szCs w:val="24"/>
        </w:rPr>
        <w:t xml:space="preserve"> </w:t>
      </w:r>
      <w:proofErr w:type="spellStart"/>
      <w:r w:rsidR="00714A2D" w:rsidRPr="00E90220">
        <w:rPr>
          <w:rFonts w:ascii="Arial" w:hAnsi="Arial" w:cs="Arial"/>
          <w:szCs w:val="24"/>
        </w:rPr>
        <w:t>stavby</w:t>
      </w:r>
      <w:proofErr w:type="spellEnd"/>
      <w:r w:rsidR="00714A2D" w:rsidRPr="00E90220">
        <w:rPr>
          <w:rFonts w:ascii="Arial" w:hAnsi="Arial" w:cs="Arial"/>
          <w:szCs w:val="24"/>
        </w:rPr>
        <w:t xml:space="preserve">. </w:t>
      </w:r>
      <w:r w:rsidRPr="00E90220">
        <w:rPr>
          <w:rFonts w:ascii="Arial" w:hAnsi="Arial" w:cs="Arial"/>
          <w:lang w:val="cs-CZ"/>
        </w:rPr>
        <w:t>Kapacita stávající příjezdov</w:t>
      </w:r>
      <w:r w:rsidR="00714A2D" w:rsidRPr="00E90220">
        <w:rPr>
          <w:rFonts w:ascii="Arial" w:hAnsi="Arial" w:cs="Arial"/>
          <w:lang w:val="cs-CZ"/>
        </w:rPr>
        <w:t>é</w:t>
      </w:r>
      <w:r w:rsidRPr="00E90220">
        <w:rPr>
          <w:rFonts w:ascii="Arial" w:hAnsi="Arial" w:cs="Arial"/>
          <w:lang w:val="cs-CZ"/>
        </w:rPr>
        <w:t xml:space="preserve"> komunikac</w:t>
      </w:r>
      <w:r w:rsidR="00714A2D" w:rsidRPr="00E90220">
        <w:rPr>
          <w:rFonts w:ascii="Arial" w:hAnsi="Arial" w:cs="Arial"/>
          <w:lang w:val="cs-CZ"/>
        </w:rPr>
        <w:t>e</w:t>
      </w:r>
      <w:r w:rsidRPr="00E90220">
        <w:rPr>
          <w:rFonts w:ascii="Arial" w:hAnsi="Arial" w:cs="Arial"/>
          <w:lang w:val="cs-CZ"/>
        </w:rPr>
        <w:t xml:space="preserve"> je pro realizaci oprav</w:t>
      </w:r>
      <w:r w:rsidR="00714A2D" w:rsidRPr="00E90220">
        <w:rPr>
          <w:rFonts w:ascii="Arial" w:hAnsi="Arial" w:cs="Arial"/>
          <w:lang w:val="cs-CZ"/>
        </w:rPr>
        <w:t xml:space="preserve">y, úpravy </w:t>
      </w:r>
      <w:r w:rsidRPr="00E90220">
        <w:rPr>
          <w:rFonts w:ascii="Arial" w:hAnsi="Arial" w:cs="Arial"/>
          <w:lang w:val="cs-CZ"/>
        </w:rPr>
        <w:t>a následný provoz postačující.</w:t>
      </w:r>
    </w:p>
    <w:p w14:paraId="0EFFD652" w14:textId="77777777" w:rsidR="004D361E" w:rsidRPr="00E90220" w:rsidRDefault="004D361E" w:rsidP="00113C26">
      <w:pPr>
        <w:widowControl w:val="0"/>
        <w:autoSpaceDE w:val="0"/>
        <w:spacing w:line="360" w:lineRule="auto"/>
        <w:jc w:val="both"/>
        <w:rPr>
          <w:rFonts w:ascii="Arial" w:hAnsi="Arial" w:cs="Arial"/>
          <w:bCs/>
          <w:sz w:val="24"/>
          <w:szCs w:val="26"/>
        </w:rPr>
      </w:pPr>
      <w:r w:rsidRPr="00E90220">
        <w:rPr>
          <w:rFonts w:ascii="Arial" w:hAnsi="Arial" w:cs="Arial"/>
          <w:b/>
          <w:bCs/>
          <w:sz w:val="24"/>
          <w:szCs w:val="26"/>
        </w:rPr>
        <w:t>Napojení na technickou infrastrukturu:</w:t>
      </w:r>
    </w:p>
    <w:p w14:paraId="07CDC84E" w14:textId="44DF791C" w:rsidR="00113C26" w:rsidRPr="00E90220" w:rsidRDefault="00714A2D" w:rsidP="00BC1512">
      <w:pPr>
        <w:spacing w:line="360" w:lineRule="auto"/>
        <w:jc w:val="both"/>
        <w:rPr>
          <w:rFonts w:ascii="Arial" w:hAnsi="Arial" w:cs="Arial"/>
          <w:bCs/>
          <w:sz w:val="24"/>
          <w:szCs w:val="26"/>
        </w:rPr>
      </w:pPr>
      <w:r w:rsidRPr="00E90220">
        <w:rPr>
          <w:rFonts w:ascii="Arial" w:hAnsi="Arial"/>
          <w:sz w:val="24"/>
          <w:szCs w:val="24"/>
        </w:rPr>
        <w:t xml:space="preserve">LB protipovodňová zídka </w:t>
      </w:r>
      <w:r w:rsidR="00780423" w:rsidRPr="00E90220">
        <w:rPr>
          <w:rFonts w:ascii="Arial" w:hAnsi="Arial"/>
          <w:sz w:val="24"/>
          <w:szCs w:val="24"/>
        </w:rPr>
        <w:t>a opevnění svahu jsou</w:t>
      </w:r>
      <w:r w:rsidRPr="00E90220">
        <w:rPr>
          <w:rFonts w:ascii="Arial" w:hAnsi="Arial"/>
          <w:sz w:val="24"/>
          <w:szCs w:val="24"/>
        </w:rPr>
        <w:t xml:space="preserve"> prost</w:t>
      </w:r>
      <w:r w:rsidR="00780423" w:rsidRPr="00E90220">
        <w:rPr>
          <w:rFonts w:ascii="Arial" w:hAnsi="Arial"/>
          <w:sz w:val="24"/>
          <w:szCs w:val="24"/>
        </w:rPr>
        <w:t>é</w:t>
      </w:r>
      <w:r w:rsidRPr="00E90220">
        <w:rPr>
          <w:rFonts w:ascii="Arial" w:hAnsi="Arial"/>
          <w:sz w:val="24"/>
          <w:szCs w:val="24"/>
        </w:rPr>
        <w:t xml:space="preserve"> zařízení vyžadujících si napojení na technickou infrastrukturu. </w:t>
      </w:r>
    </w:p>
    <w:p w14:paraId="14D64CED" w14:textId="77777777" w:rsidR="004D361E" w:rsidRPr="00E90220" w:rsidRDefault="00B13DFE">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l</w:t>
      </w:r>
      <w:r w:rsidR="004D361E" w:rsidRPr="00E90220">
        <w:rPr>
          <w:rFonts w:ascii="Arial" w:hAnsi="Arial" w:cs="Arial"/>
          <w:b/>
          <w:bCs/>
          <w:sz w:val="24"/>
          <w:szCs w:val="26"/>
        </w:rPr>
        <w:t>) Věcné a časové vazby stavby, podmiňující, vyvolané, související investice</w:t>
      </w:r>
    </w:p>
    <w:p w14:paraId="7C51CC9A" w14:textId="77777777" w:rsidR="004D361E" w:rsidRPr="00E90220" w:rsidRDefault="00B13DFE">
      <w:pPr>
        <w:widowControl w:val="0"/>
        <w:autoSpaceDE w:val="0"/>
        <w:spacing w:line="360" w:lineRule="auto"/>
        <w:jc w:val="both"/>
        <w:rPr>
          <w:rFonts w:ascii="Arial" w:hAnsi="Arial" w:cs="Arial"/>
          <w:bCs/>
          <w:sz w:val="24"/>
          <w:szCs w:val="26"/>
        </w:rPr>
      </w:pPr>
      <w:r w:rsidRPr="00E90220">
        <w:rPr>
          <w:rFonts w:ascii="Arial" w:hAnsi="Arial" w:cs="Arial"/>
          <w:bCs/>
          <w:sz w:val="24"/>
          <w:szCs w:val="26"/>
        </w:rPr>
        <w:t>Stavba není časově vázána na jiné stavby, stavbou nejsou vyvolány podmiňující a související investice.</w:t>
      </w:r>
    </w:p>
    <w:p w14:paraId="69232C19" w14:textId="69A4AFA1" w:rsidR="00B13DFE" w:rsidRPr="00E90220" w:rsidRDefault="00B13DFE" w:rsidP="00B13DFE">
      <w:pPr>
        <w:spacing w:line="360" w:lineRule="auto"/>
        <w:jc w:val="both"/>
        <w:rPr>
          <w:rFonts w:ascii="Arial" w:hAnsi="Arial"/>
          <w:b/>
          <w:bCs/>
          <w:sz w:val="24"/>
          <w:szCs w:val="24"/>
        </w:rPr>
      </w:pPr>
      <w:r w:rsidRPr="00E90220">
        <w:rPr>
          <w:rFonts w:ascii="Arial" w:hAnsi="Arial"/>
          <w:b/>
          <w:bCs/>
          <w:sz w:val="24"/>
          <w:szCs w:val="24"/>
        </w:rPr>
        <w:t>m</w:t>
      </w:r>
      <w:r w:rsidR="00460824" w:rsidRPr="00E90220">
        <w:rPr>
          <w:rFonts w:ascii="Arial" w:hAnsi="Arial"/>
          <w:b/>
          <w:bCs/>
          <w:sz w:val="24"/>
          <w:szCs w:val="24"/>
        </w:rPr>
        <w:t>.1</w:t>
      </w:r>
      <w:r w:rsidRPr="00E90220">
        <w:rPr>
          <w:rFonts w:ascii="Arial" w:hAnsi="Arial"/>
          <w:b/>
          <w:bCs/>
          <w:sz w:val="24"/>
          <w:szCs w:val="24"/>
        </w:rPr>
        <w:t xml:space="preserve">) </w:t>
      </w:r>
      <w:r w:rsidR="0092497E" w:rsidRPr="00E90220">
        <w:rPr>
          <w:rFonts w:ascii="Arial" w:hAnsi="Arial" w:cs="Arial"/>
          <w:b/>
          <w:sz w:val="24"/>
          <w:szCs w:val="24"/>
        </w:rPr>
        <w:t>Seznam pozemků podle katastru nemovitostí, na kterých se stavba umísťuje a provádí</w:t>
      </w:r>
      <w:r w:rsidR="00D07F82" w:rsidRPr="00E90220">
        <w:rPr>
          <w:rFonts w:ascii="Arial" w:hAnsi="Arial" w:cs="Arial"/>
          <w:b/>
          <w:sz w:val="24"/>
          <w:szCs w:val="24"/>
        </w:rPr>
        <w:t xml:space="preserve"> – k.ú. Břeclav</w:t>
      </w:r>
    </w:p>
    <w:p w14:paraId="055FBA8A" w14:textId="77777777" w:rsidR="00B13DFE" w:rsidRPr="00E90220" w:rsidRDefault="00B13DFE" w:rsidP="00B13DFE">
      <w:pPr>
        <w:spacing w:line="360" w:lineRule="auto"/>
        <w:rPr>
          <w:rFonts w:ascii="Arial" w:hAnsi="Arial"/>
          <w:sz w:val="24"/>
          <w:u w:val="single"/>
        </w:rPr>
      </w:pPr>
      <w:r w:rsidRPr="00E90220">
        <w:rPr>
          <w:rFonts w:ascii="Arial" w:hAnsi="Arial"/>
          <w:sz w:val="24"/>
          <w:u w:val="single"/>
        </w:rPr>
        <w:t>Číslo pozemku</w:t>
      </w:r>
      <w:r w:rsidRPr="00E90220">
        <w:rPr>
          <w:rFonts w:ascii="Arial" w:hAnsi="Arial"/>
          <w:sz w:val="24"/>
          <w:u w:val="single"/>
        </w:rPr>
        <w:tab/>
      </w:r>
      <w:r w:rsidRPr="00E90220">
        <w:rPr>
          <w:rFonts w:ascii="Arial" w:hAnsi="Arial"/>
          <w:sz w:val="24"/>
          <w:u w:val="single"/>
        </w:rPr>
        <w:tab/>
        <w:t>Druh pozemku</w:t>
      </w:r>
      <w:r w:rsidRPr="00E90220">
        <w:rPr>
          <w:rFonts w:ascii="Arial" w:hAnsi="Arial"/>
          <w:sz w:val="24"/>
          <w:u w:val="single"/>
        </w:rPr>
        <w:tab/>
      </w:r>
      <w:r w:rsidRPr="00E90220">
        <w:rPr>
          <w:rFonts w:ascii="Arial" w:hAnsi="Arial"/>
          <w:sz w:val="24"/>
          <w:u w:val="single"/>
        </w:rPr>
        <w:tab/>
        <w:t>Vlastník, jméno, adresa</w:t>
      </w:r>
    </w:p>
    <w:p w14:paraId="4483F27C" w14:textId="4A06AA8D" w:rsidR="00EB4401" w:rsidRPr="00E90220" w:rsidRDefault="00714A2D" w:rsidP="00EB4401">
      <w:pPr>
        <w:jc w:val="both"/>
        <w:rPr>
          <w:rFonts w:ascii="Segoe UI" w:hAnsi="Segoe UI" w:cs="Segoe UI"/>
          <w:shd w:val="clear" w:color="auto" w:fill="FEFEFE"/>
        </w:rPr>
      </w:pPr>
      <w:r w:rsidRPr="00E90220">
        <w:rPr>
          <w:rFonts w:ascii="Arial" w:hAnsi="Arial" w:cs="Arial"/>
          <w:szCs w:val="18"/>
        </w:rPr>
        <w:t>3750/</w:t>
      </w:r>
      <w:r w:rsidR="00D00FAC" w:rsidRPr="00E90220">
        <w:rPr>
          <w:rFonts w:ascii="Arial" w:hAnsi="Arial" w:cs="Arial"/>
          <w:szCs w:val="18"/>
        </w:rPr>
        <w:t>90</w:t>
      </w:r>
      <w:r w:rsidR="00EC1B11" w:rsidRPr="00E90220">
        <w:rPr>
          <w:rFonts w:ascii="Arial" w:hAnsi="Arial" w:cs="Arial"/>
          <w:szCs w:val="18"/>
        </w:rPr>
        <w:tab/>
      </w:r>
      <w:r w:rsidR="00EC1B11" w:rsidRPr="00E90220">
        <w:rPr>
          <w:rFonts w:ascii="Arial" w:hAnsi="Arial" w:cs="Arial"/>
          <w:szCs w:val="18"/>
        </w:rPr>
        <w:tab/>
      </w:r>
      <w:r w:rsidR="00EC1B11" w:rsidRPr="00E90220">
        <w:rPr>
          <w:rFonts w:ascii="Arial" w:hAnsi="Arial" w:cs="Arial"/>
          <w:szCs w:val="18"/>
        </w:rPr>
        <w:tab/>
      </w:r>
      <w:r w:rsidR="00D00FAC" w:rsidRPr="00E90220">
        <w:rPr>
          <w:rFonts w:ascii="Arial" w:hAnsi="Arial" w:cs="Arial"/>
          <w:szCs w:val="18"/>
        </w:rPr>
        <w:t>trvalý travní porost</w:t>
      </w:r>
      <w:r w:rsidR="004977F6" w:rsidRPr="00E90220">
        <w:rPr>
          <w:rFonts w:ascii="Arial" w:hAnsi="Arial" w:cs="Arial"/>
          <w:szCs w:val="18"/>
        </w:rPr>
        <w:tab/>
      </w:r>
      <w:r w:rsidR="00EC1B11" w:rsidRPr="00E90220">
        <w:rPr>
          <w:rFonts w:ascii="Arial" w:hAnsi="Arial" w:cs="Arial"/>
          <w:szCs w:val="18"/>
        </w:rPr>
        <w:tab/>
      </w:r>
      <w:r w:rsidRPr="00E90220">
        <w:rPr>
          <w:rFonts w:ascii="Segoe UI" w:hAnsi="Segoe UI" w:cs="Segoe UI"/>
          <w:shd w:val="clear" w:color="auto" w:fill="FEFEFE"/>
        </w:rPr>
        <w:t>Česká republika</w:t>
      </w:r>
      <w:r w:rsidR="00EB4401" w:rsidRPr="00E90220">
        <w:rPr>
          <w:rFonts w:ascii="Segoe UI" w:hAnsi="Segoe UI" w:cs="Segoe UI"/>
          <w:shd w:val="clear" w:color="auto" w:fill="FEFEFE"/>
        </w:rPr>
        <w:t xml:space="preserve"> </w:t>
      </w:r>
    </w:p>
    <w:p w14:paraId="14FA5B49" w14:textId="3794C8EC" w:rsidR="00E16357" w:rsidRPr="00E90220" w:rsidRDefault="00714A2D" w:rsidP="00714A2D">
      <w:pPr>
        <w:ind w:left="5664" w:firstLine="6"/>
        <w:jc w:val="both"/>
        <w:rPr>
          <w:rFonts w:ascii="Segoe UI" w:hAnsi="Segoe UI" w:cs="Segoe UI"/>
          <w:shd w:val="clear" w:color="auto" w:fill="FEFEFE"/>
        </w:rPr>
      </w:pPr>
      <w:r w:rsidRPr="00E90220">
        <w:rPr>
          <w:rFonts w:ascii="Segoe UI" w:hAnsi="Segoe UI" w:cs="Segoe UI"/>
          <w:shd w:val="clear" w:color="auto" w:fill="FEFEFE"/>
        </w:rPr>
        <w:t xml:space="preserve">Povodí Moravy, </w:t>
      </w:r>
      <w:proofErr w:type="spellStart"/>
      <w:r w:rsidRPr="00E90220">
        <w:rPr>
          <w:rFonts w:ascii="Segoe UI" w:hAnsi="Segoe UI" w:cs="Segoe UI"/>
          <w:shd w:val="clear" w:color="auto" w:fill="FEFEFE"/>
        </w:rPr>
        <w:t>s.p</w:t>
      </w:r>
      <w:proofErr w:type="spellEnd"/>
      <w:r w:rsidRPr="00E90220">
        <w:rPr>
          <w:rFonts w:ascii="Segoe UI" w:hAnsi="Segoe UI" w:cs="Segoe UI"/>
          <w:shd w:val="clear" w:color="auto" w:fill="FEFEFE"/>
        </w:rPr>
        <w:t>., Dřevařská 932/11, Veveří, 60200 Brno</w:t>
      </w:r>
    </w:p>
    <w:p w14:paraId="29C912A8" w14:textId="63ABFEE5" w:rsidR="00E402F1" w:rsidRPr="00E90220" w:rsidRDefault="00E402F1" w:rsidP="00E402F1">
      <w:pPr>
        <w:jc w:val="both"/>
        <w:rPr>
          <w:rFonts w:ascii="Segoe UI" w:hAnsi="Segoe UI" w:cs="Segoe UI"/>
          <w:shd w:val="clear" w:color="auto" w:fill="FEFEFE"/>
        </w:rPr>
      </w:pPr>
      <w:r w:rsidRPr="00E90220">
        <w:rPr>
          <w:rFonts w:ascii="Arial" w:hAnsi="Arial" w:cs="Arial"/>
          <w:szCs w:val="18"/>
        </w:rPr>
        <w:t>3750/89</w:t>
      </w:r>
      <w:r w:rsidRPr="00E90220">
        <w:rPr>
          <w:rFonts w:ascii="Arial" w:hAnsi="Arial" w:cs="Arial"/>
          <w:szCs w:val="18"/>
        </w:rPr>
        <w:tab/>
      </w:r>
      <w:r w:rsidRPr="00E90220">
        <w:rPr>
          <w:rFonts w:ascii="Arial" w:hAnsi="Arial" w:cs="Arial"/>
          <w:szCs w:val="18"/>
        </w:rPr>
        <w:tab/>
      </w:r>
      <w:r w:rsidRPr="00E90220">
        <w:rPr>
          <w:rFonts w:ascii="Arial" w:hAnsi="Arial" w:cs="Arial"/>
          <w:szCs w:val="18"/>
        </w:rPr>
        <w:tab/>
        <w:t>ostatní plocha</w:t>
      </w:r>
      <w:r w:rsidRPr="00E90220">
        <w:rPr>
          <w:rFonts w:ascii="Arial" w:hAnsi="Arial" w:cs="Arial"/>
          <w:szCs w:val="18"/>
        </w:rPr>
        <w:tab/>
      </w:r>
      <w:r w:rsidRPr="00E90220">
        <w:rPr>
          <w:rFonts w:ascii="Arial" w:hAnsi="Arial" w:cs="Arial"/>
          <w:szCs w:val="18"/>
        </w:rPr>
        <w:tab/>
      </w:r>
      <w:r w:rsidRPr="00E90220">
        <w:rPr>
          <w:rFonts w:ascii="Arial" w:hAnsi="Arial" w:cs="Arial"/>
          <w:szCs w:val="18"/>
        </w:rPr>
        <w:tab/>
      </w:r>
      <w:r w:rsidRPr="00E90220">
        <w:rPr>
          <w:rFonts w:ascii="Segoe UI" w:hAnsi="Segoe UI" w:cs="Segoe UI"/>
          <w:shd w:val="clear" w:color="auto" w:fill="FEFEFE"/>
        </w:rPr>
        <w:t xml:space="preserve">Česká republika </w:t>
      </w:r>
    </w:p>
    <w:p w14:paraId="21DD7706" w14:textId="77777777" w:rsidR="00E402F1" w:rsidRPr="00E90220" w:rsidRDefault="00E402F1" w:rsidP="00E402F1">
      <w:pPr>
        <w:ind w:left="5664" w:firstLine="6"/>
        <w:jc w:val="both"/>
        <w:rPr>
          <w:rFonts w:ascii="Segoe UI" w:hAnsi="Segoe UI" w:cs="Segoe UI"/>
          <w:shd w:val="clear" w:color="auto" w:fill="FEFEFE"/>
        </w:rPr>
      </w:pPr>
      <w:r w:rsidRPr="00E90220">
        <w:rPr>
          <w:rFonts w:ascii="Segoe UI" w:hAnsi="Segoe UI" w:cs="Segoe UI"/>
          <w:shd w:val="clear" w:color="auto" w:fill="FEFEFE"/>
        </w:rPr>
        <w:t xml:space="preserve">Povodí Moravy, </w:t>
      </w:r>
      <w:proofErr w:type="spellStart"/>
      <w:r w:rsidRPr="00E90220">
        <w:rPr>
          <w:rFonts w:ascii="Segoe UI" w:hAnsi="Segoe UI" w:cs="Segoe UI"/>
          <w:shd w:val="clear" w:color="auto" w:fill="FEFEFE"/>
        </w:rPr>
        <w:t>s.p</w:t>
      </w:r>
      <w:proofErr w:type="spellEnd"/>
      <w:r w:rsidRPr="00E90220">
        <w:rPr>
          <w:rFonts w:ascii="Segoe UI" w:hAnsi="Segoe UI" w:cs="Segoe UI"/>
          <w:shd w:val="clear" w:color="auto" w:fill="FEFEFE"/>
        </w:rPr>
        <w:t>., Dřevařská 932/11, Veveří, 60200 Brno</w:t>
      </w:r>
    </w:p>
    <w:p w14:paraId="5C67D6BC" w14:textId="22D979D1" w:rsidR="002845DD" w:rsidRPr="00E90220" w:rsidRDefault="002845DD" w:rsidP="002845DD">
      <w:pPr>
        <w:jc w:val="both"/>
        <w:rPr>
          <w:rFonts w:ascii="Segoe UI" w:hAnsi="Segoe UI" w:cs="Segoe UI"/>
          <w:shd w:val="clear" w:color="auto" w:fill="FEFEFE"/>
        </w:rPr>
      </w:pPr>
      <w:r w:rsidRPr="00E90220">
        <w:rPr>
          <w:rFonts w:ascii="Arial" w:hAnsi="Arial" w:cs="Arial"/>
          <w:szCs w:val="18"/>
        </w:rPr>
        <w:t>3750/101</w:t>
      </w:r>
      <w:r w:rsidRPr="00E90220">
        <w:rPr>
          <w:rFonts w:ascii="Arial" w:hAnsi="Arial" w:cs="Arial"/>
          <w:szCs w:val="18"/>
        </w:rPr>
        <w:tab/>
      </w:r>
      <w:r w:rsidRPr="00E90220">
        <w:rPr>
          <w:rFonts w:ascii="Arial" w:hAnsi="Arial" w:cs="Arial"/>
          <w:szCs w:val="18"/>
        </w:rPr>
        <w:tab/>
      </w:r>
      <w:r w:rsidRPr="00E90220">
        <w:rPr>
          <w:rFonts w:ascii="Arial" w:hAnsi="Arial" w:cs="Arial"/>
          <w:szCs w:val="18"/>
        </w:rPr>
        <w:tab/>
        <w:t>trvalý travní porost</w:t>
      </w:r>
      <w:r w:rsidRPr="00E90220">
        <w:rPr>
          <w:rFonts w:ascii="Arial" w:hAnsi="Arial" w:cs="Arial"/>
          <w:szCs w:val="18"/>
        </w:rPr>
        <w:tab/>
      </w:r>
      <w:r w:rsidRPr="00E90220">
        <w:rPr>
          <w:rFonts w:ascii="Arial" w:hAnsi="Arial" w:cs="Arial"/>
          <w:szCs w:val="18"/>
        </w:rPr>
        <w:tab/>
      </w:r>
      <w:r w:rsidRPr="00E90220">
        <w:rPr>
          <w:rFonts w:ascii="Segoe UI" w:hAnsi="Segoe UI" w:cs="Segoe UI"/>
          <w:shd w:val="clear" w:color="auto" w:fill="FEFEFE"/>
        </w:rPr>
        <w:t xml:space="preserve">Česká republika </w:t>
      </w:r>
    </w:p>
    <w:p w14:paraId="16A5DE10" w14:textId="77777777" w:rsidR="002845DD" w:rsidRPr="00E90220" w:rsidRDefault="002845DD" w:rsidP="002845DD">
      <w:pPr>
        <w:ind w:left="5664" w:firstLine="6"/>
        <w:jc w:val="both"/>
        <w:rPr>
          <w:rFonts w:ascii="Segoe UI" w:hAnsi="Segoe UI" w:cs="Segoe UI"/>
          <w:shd w:val="clear" w:color="auto" w:fill="FEFEFE"/>
        </w:rPr>
      </w:pPr>
      <w:r w:rsidRPr="00E90220">
        <w:rPr>
          <w:rFonts w:ascii="Segoe UI" w:hAnsi="Segoe UI" w:cs="Segoe UI"/>
          <w:shd w:val="clear" w:color="auto" w:fill="FEFEFE"/>
        </w:rPr>
        <w:t xml:space="preserve">Povodí Moravy, </w:t>
      </w:r>
      <w:proofErr w:type="spellStart"/>
      <w:r w:rsidRPr="00E90220">
        <w:rPr>
          <w:rFonts w:ascii="Segoe UI" w:hAnsi="Segoe UI" w:cs="Segoe UI"/>
          <w:shd w:val="clear" w:color="auto" w:fill="FEFEFE"/>
        </w:rPr>
        <w:t>s.p</w:t>
      </w:r>
      <w:proofErr w:type="spellEnd"/>
      <w:r w:rsidRPr="00E90220">
        <w:rPr>
          <w:rFonts w:ascii="Segoe UI" w:hAnsi="Segoe UI" w:cs="Segoe UI"/>
          <w:shd w:val="clear" w:color="auto" w:fill="FEFEFE"/>
        </w:rPr>
        <w:t>., Dřevařská 932/11, Veveří, 60200 Brno</w:t>
      </w:r>
    </w:p>
    <w:p w14:paraId="6E6BFE69" w14:textId="0DD4D843" w:rsidR="002845DD" w:rsidRPr="00E90220" w:rsidRDefault="002845DD" w:rsidP="002845DD">
      <w:pPr>
        <w:jc w:val="both"/>
        <w:rPr>
          <w:rFonts w:ascii="Segoe UI" w:hAnsi="Segoe UI" w:cs="Segoe UI"/>
          <w:shd w:val="clear" w:color="auto" w:fill="FEFEFE"/>
        </w:rPr>
      </w:pPr>
      <w:r w:rsidRPr="00E90220">
        <w:rPr>
          <w:rFonts w:ascii="Arial" w:hAnsi="Arial" w:cs="Arial"/>
          <w:szCs w:val="18"/>
        </w:rPr>
        <w:t>3750/100</w:t>
      </w:r>
      <w:r w:rsidRPr="00E90220">
        <w:rPr>
          <w:rFonts w:ascii="Arial" w:hAnsi="Arial" w:cs="Arial"/>
          <w:szCs w:val="18"/>
        </w:rPr>
        <w:tab/>
      </w:r>
      <w:r w:rsidRPr="00E90220">
        <w:rPr>
          <w:rFonts w:ascii="Arial" w:hAnsi="Arial" w:cs="Arial"/>
          <w:szCs w:val="18"/>
        </w:rPr>
        <w:tab/>
      </w:r>
      <w:r w:rsidRPr="00E90220">
        <w:rPr>
          <w:rFonts w:ascii="Arial" w:hAnsi="Arial" w:cs="Arial"/>
          <w:szCs w:val="18"/>
        </w:rPr>
        <w:tab/>
        <w:t>ostatní plocha</w:t>
      </w:r>
      <w:r w:rsidRPr="00E90220">
        <w:rPr>
          <w:rFonts w:ascii="Arial" w:hAnsi="Arial" w:cs="Arial"/>
          <w:szCs w:val="18"/>
        </w:rPr>
        <w:tab/>
      </w:r>
      <w:r w:rsidRPr="00E90220">
        <w:rPr>
          <w:rFonts w:ascii="Arial" w:hAnsi="Arial" w:cs="Arial"/>
          <w:szCs w:val="18"/>
        </w:rPr>
        <w:tab/>
      </w:r>
      <w:r w:rsidRPr="00E90220">
        <w:rPr>
          <w:rFonts w:ascii="Arial" w:hAnsi="Arial" w:cs="Arial"/>
          <w:szCs w:val="18"/>
        </w:rPr>
        <w:tab/>
      </w:r>
      <w:r w:rsidRPr="00E90220">
        <w:rPr>
          <w:rFonts w:ascii="Segoe UI" w:hAnsi="Segoe UI" w:cs="Segoe UI"/>
          <w:shd w:val="clear" w:color="auto" w:fill="FEFEFE"/>
        </w:rPr>
        <w:t xml:space="preserve">Česká republika </w:t>
      </w:r>
    </w:p>
    <w:p w14:paraId="400BEF3E" w14:textId="77777777" w:rsidR="002845DD" w:rsidRPr="00E90220" w:rsidRDefault="002845DD" w:rsidP="002845DD">
      <w:pPr>
        <w:ind w:left="5664" w:firstLine="6"/>
        <w:jc w:val="both"/>
        <w:rPr>
          <w:rFonts w:ascii="Segoe UI" w:hAnsi="Segoe UI" w:cs="Segoe UI"/>
          <w:shd w:val="clear" w:color="auto" w:fill="FEFEFE"/>
        </w:rPr>
      </w:pPr>
      <w:r w:rsidRPr="00E90220">
        <w:rPr>
          <w:rFonts w:ascii="Segoe UI" w:hAnsi="Segoe UI" w:cs="Segoe UI"/>
          <w:shd w:val="clear" w:color="auto" w:fill="FEFEFE"/>
        </w:rPr>
        <w:t xml:space="preserve">Povodí Moravy, </w:t>
      </w:r>
      <w:proofErr w:type="spellStart"/>
      <w:r w:rsidRPr="00E90220">
        <w:rPr>
          <w:rFonts w:ascii="Segoe UI" w:hAnsi="Segoe UI" w:cs="Segoe UI"/>
          <w:shd w:val="clear" w:color="auto" w:fill="FEFEFE"/>
        </w:rPr>
        <w:t>s.p</w:t>
      </w:r>
      <w:proofErr w:type="spellEnd"/>
      <w:r w:rsidRPr="00E90220">
        <w:rPr>
          <w:rFonts w:ascii="Segoe UI" w:hAnsi="Segoe UI" w:cs="Segoe UI"/>
          <w:shd w:val="clear" w:color="auto" w:fill="FEFEFE"/>
        </w:rPr>
        <w:t>., Dřevařská 932/11, Veveří, 60200 Brno</w:t>
      </w:r>
    </w:p>
    <w:p w14:paraId="02D75F74" w14:textId="08CB381C" w:rsidR="00797C31" w:rsidRPr="00E90220" w:rsidRDefault="00797C31" w:rsidP="00797C31">
      <w:pPr>
        <w:jc w:val="both"/>
        <w:rPr>
          <w:rFonts w:ascii="Segoe UI" w:hAnsi="Segoe UI" w:cs="Segoe UI"/>
          <w:shd w:val="clear" w:color="auto" w:fill="FEFEFE"/>
        </w:rPr>
      </w:pPr>
      <w:r w:rsidRPr="00E90220">
        <w:rPr>
          <w:rFonts w:ascii="Arial" w:hAnsi="Arial" w:cs="Arial"/>
          <w:szCs w:val="18"/>
        </w:rPr>
        <w:t>3750/99</w:t>
      </w:r>
      <w:r w:rsidRPr="00E90220">
        <w:rPr>
          <w:rFonts w:ascii="Arial" w:hAnsi="Arial" w:cs="Arial"/>
          <w:szCs w:val="18"/>
        </w:rPr>
        <w:tab/>
      </w:r>
      <w:r w:rsidRPr="00E90220">
        <w:rPr>
          <w:rFonts w:ascii="Arial" w:hAnsi="Arial" w:cs="Arial"/>
          <w:szCs w:val="18"/>
        </w:rPr>
        <w:tab/>
      </w:r>
      <w:r w:rsidRPr="00E90220">
        <w:rPr>
          <w:rFonts w:ascii="Arial" w:hAnsi="Arial" w:cs="Arial"/>
          <w:szCs w:val="18"/>
        </w:rPr>
        <w:tab/>
        <w:t>trvalý travní porost</w:t>
      </w:r>
      <w:r w:rsidRPr="00E90220">
        <w:rPr>
          <w:rFonts w:ascii="Arial" w:hAnsi="Arial" w:cs="Arial"/>
          <w:szCs w:val="18"/>
        </w:rPr>
        <w:tab/>
      </w:r>
      <w:r w:rsidRPr="00E90220">
        <w:rPr>
          <w:rFonts w:ascii="Arial" w:hAnsi="Arial" w:cs="Arial"/>
          <w:szCs w:val="18"/>
        </w:rPr>
        <w:tab/>
      </w:r>
      <w:r w:rsidRPr="00E90220">
        <w:rPr>
          <w:rFonts w:ascii="Segoe UI" w:hAnsi="Segoe UI" w:cs="Segoe UI"/>
          <w:shd w:val="clear" w:color="auto" w:fill="FEFEFE"/>
        </w:rPr>
        <w:t xml:space="preserve">Česká republika </w:t>
      </w:r>
    </w:p>
    <w:p w14:paraId="1B759BFE" w14:textId="77777777" w:rsidR="00797C31" w:rsidRPr="00E90220" w:rsidRDefault="00797C31" w:rsidP="00797C31">
      <w:pPr>
        <w:ind w:left="5664" w:firstLine="6"/>
        <w:jc w:val="both"/>
        <w:rPr>
          <w:rFonts w:ascii="Segoe UI" w:hAnsi="Segoe UI" w:cs="Segoe UI"/>
          <w:shd w:val="clear" w:color="auto" w:fill="FEFEFE"/>
        </w:rPr>
      </w:pPr>
      <w:r w:rsidRPr="00E90220">
        <w:rPr>
          <w:rFonts w:ascii="Segoe UI" w:hAnsi="Segoe UI" w:cs="Segoe UI"/>
          <w:shd w:val="clear" w:color="auto" w:fill="FEFEFE"/>
        </w:rPr>
        <w:t xml:space="preserve">Povodí Moravy, </w:t>
      </w:r>
      <w:proofErr w:type="spellStart"/>
      <w:r w:rsidRPr="00E90220">
        <w:rPr>
          <w:rFonts w:ascii="Segoe UI" w:hAnsi="Segoe UI" w:cs="Segoe UI"/>
          <w:shd w:val="clear" w:color="auto" w:fill="FEFEFE"/>
        </w:rPr>
        <w:t>s.p</w:t>
      </w:r>
      <w:proofErr w:type="spellEnd"/>
      <w:r w:rsidRPr="00E90220">
        <w:rPr>
          <w:rFonts w:ascii="Segoe UI" w:hAnsi="Segoe UI" w:cs="Segoe UI"/>
          <w:shd w:val="clear" w:color="auto" w:fill="FEFEFE"/>
        </w:rPr>
        <w:t>., Dřevařská 932/11, Veveří, 60200 Brno</w:t>
      </w:r>
    </w:p>
    <w:p w14:paraId="52EE1C1E" w14:textId="77777777" w:rsidR="00A67E9A" w:rsidRPr="00E90220" w:rsidRDefault="00A67E9A" w:rsidP="00A67E9A">
      <w:pPr>
        <w:ind w:left="2832" w:hanging="2832"/>
        <w:jc w:val="both"/>
        <w:rPr>
          <w:rFonts w:ascii="Segoe UI" w:hAnsi="Segoe UI" w:cs="Segoe UI"/>
          <w:shd w:val="clear" w:color="auto" w:fill="FEFEFE"/>
        </w:rPr>
      </w:pPr>
      <w:r w:rsidRPr="00E90220">
        <w:rPr>
          <w:rFonts w:ascii="Arial" w:hAnsi="Arial" w:cs="Arial"/>
          <w:szCs w:val="18"/>
        </w:rPr>
        <w:t>3750/97</w:t>
      </w:r>
      <w:r w:rsidRPr="00E90220">
        <w:rPr>
          <w:rFonts w:ascii="Arial" w:hAnsi="Arial" w:cs="Arial"/>
          <w:szCs w:val="18"/>
        </w:rPr>
        <w:tab/>
        <w:t>trvalý travní porost</w:t>
      </w:r>
      <w:r w:rsidRPr="00E90220">
        <w:rPr>
          <w:rFonts w:ascii="Arial" w:hAnsi="Arial" w:cs="Arial"/>
          <w:szCs w:val="18"/>
        </w:rPr>
        <w:tab/>
      </w:r>
      <w:r w:rsidRPr="00E90220">
        <w:rPr>
          <w:rFonts w:ascii="Arial" w:hAnsi="Arial" w:cs="Arial"/>
          <w:szCs w:val="18"/>
        </w:rPr>
        <w:tab/>
      </w:r>
      <w:r w:rsidRPr="00E90220">
        <w:rPr>
          <w:rFonts w:ascii="Segoe UI" w:hAnsi="Segoe UI" w:cs="Segoe UI"/>
          <w:shd w:val="clear" w:color="auto" w:fill="FEFEFE"/>
        </w:rPr>
        <w:t xml:space="preserve">Město Břeclav, </w:t>
      </w:r>
    </w:p>
    <w:p w14:paraId="4EE9BB0C" w14:textId="77777777" w:rsidR="00A67E9A" w:rsidRPr="00E90220" w:rsidRDefault="00A67E9A" w:rsidP="00A67E9A">
      <w:pPr>
        <w:ind w:left="4956" w:firstLine="708"/>
        <w:jc w:val="both"/>
        <w:rPr>
          <w:rFonts w:ascii="Segoe UI" w:hAnsi="Segoe UI" w:cs="Segoe UI"/>
          <w:shd w:val="clear" w:color="auto" w:fill="FEFEFE"/>
        </w:rPr>
      </w:pPr>
      <w:r w:rsidRPr="00E90220">
        <w:rPr>
          <w:rFonts w:ascii="Segoe UI" w:hAnsi="Segoe UI" w:cs="Segoe UI"/>
          <w:shd w:val="clear" w:color="auto" w:fill="FEFEFE"/>
        </w:rPr>
        <w:t xml:space="preserve">náměstí T. G. Masaryka 42/3, </w:t>
      </w:r>
    </w:p>
    <w:p w14:paraId="288ED657" w14:textId="13B9832B" w:rsidR="00A67E9A" w:rsidRPr="00E90220" w:rsidRDefault="00A67E9A" w:rsidP="00A67E9A">
      <w:pPr>
        <w:ind w:left="5664"/>
        <w:jc w:val="both"/>
        <w:rPr>
          <w:rFonts w:ascii="Segoe UI" w:hAnsi="Segoe UI" w:cs="Segoe UI"/>
          <w:shd w:val="clear" w:color="auto" w:fill="FEFEFE"/>
        </w:rPr>
      </w:pPr>
      <w:r w:rsidRPr="00E90220">
        <w:rPr>
          <w:rFonts w:ascii="Segoe UI" w:hAnsi="Segoe UI" w:cs="Segoe UI"/>
          <w:shd w:val="clear" w:color="auto" w:fill="FEFEFE"/>
        </w:rPr>
        <w:t>69002 Břeclav</w:t>
      </w:r>
    </w:p>
    <w:p w14:paraId="3642F54D" w14:textId="0E5DC5CC" w:rsidR="0082549D" w:rsidRPr="00E90220" w:rsidRDefault="0082549D" w:rsidP="0082549D">
      <w:pPr>
        <w:ind w:left="2832" w:hanging="2832"/>
        <w:jc w:val="both"/>
        <w:rPr>
          <w:rFonts w:ascii="Segoe UI" w:hAnsi="Segoe UI" w:cs="Segoe UI"/>
          <w:shd w:val="clear" w:color="auto" w:fill="FEFEFE"/>
        </w:rPr>
      </w:pPr>
      <w:r w:rsidRPr="00E90220">
        <w:rPr>
          <w:rFonts w:ascii="Arial" w:hAnsi="Arial" w:cs="Arial"/>
          <w:szCs w:val="18"/>
        </w:rPr>
        <w:t>3750/96</w:t>
      </w:r>
      <w:r w:rsidRPr="00E90220">
        <w:rPr>
          <w:rFonts w:ascii="Arial" w:hAnsi="Arial" w:cs="Arial"/>
          <w:szCs w:val="18"/>
        </w:rPr>
        <w:tab/>
        <w:t>ostatní plocha</w:t>
      </w:r>
      <w:r w:rsidRPr="00E90220">
        <w:rPr>
          <w:rFonts w:ascii="Arial" w:hAnsi="Arial" w:cs="Arial"/>
          <w:szCs w:val="18"/>
        </w:rPr>
        <w:tab/>
      </w:r>
      <w:r w:rsidRPr="00E90220">
        <w:rPr>
          <w:rFonts w:ascii="Arial" w:hAnsi="Arial" w:cs="Arial"/>
          <w:szCs w:val="18"/>
        </w:rPr>
        <w:tab/>
      </w:r>
      <w:r w:rsidRPr="00E90220">
        <w:rPr>
          <w:rFonts w:ascii="Arial" w:hAnsi="Arial" w:cs="Arial"/>
          <w:szCs w:val="18"/>
        </w:rPr>
        <w:tab/>
      </w:r>
      <w:r w:rsidRPr="00E90220">
        <w:rPr>
          <w:rFonts w:ascii="Segoe UI" w:hAnsi="Segoe UI" w:cs="Segoe UI"/>
          <w:shd w:val="clear" w:color="auto" w:fill="FEFEFE"/>
        </w:rPr>
        <w:t xml:space="preserve">Město Břeclav, </w:t>
      </w:r>
    </w:p>
    <w:p w14:paraId="41C962A4" w14:textId="77777777" w:rsidR="0082549D" w:rsidRPr="00E90220" w:rsidRDefault="0082549D" w:rsidP="0082549D">
      <w:pPr>
        <w:ind w:left="4956" w:firstLine="708"/>
        <w:jc w:val="both"/>
        <w:rPr>
          <w:rFonts w:ascii="Segoe UI" w:hAnsi="Segoe UI" w:cs="Segoe UI"/>
          <w:shd w:val="clear" w:color="auto" w:fill="FEFEFE"/>
        </w:rPr>
      </w:pPr>
      <w:r w:rsidRPr="00E90220">
        <w:rPr>
          <w:rFonts w:ascii="Segoe UI" w:hAnsi="Segoe UI" w:cs="Segoe UI"/>
          <w:shd w:val="clear" w:color="auto" w:fill="FEFEFE"/>
        </w:rPr>
        <w:t xml:space="preserve">náměstí T. G. Masaryka 42/3, </w:t>
      </w:r>
    </w:p>
    <w:p w14:paraId="65D9F4FC" w14:textId="77777777" w:rsidR="0082549D" w:rsidRPr="00E90220" w:rsidRDefault="0082549D" w:rsidP="0082549D">
      <w:pPr>
        <w:ind w:left="5664"/>
        <w:jc w:val="both"/>
        <w:rPr>
          <w:rFonts w:ascii="Segoe UI" w:hAnsi="Segoe UI" w:cs="Segoe UI"/>
          <w:shd w:val="clear" w:color="auto" w:fill="FEFEFE"/>
        </w:rPr>
      </w:pPr>
      <w:r w:rsidRPr="00E90220">
        <w:rPr>
          <w:rFonts w:ascii="Segoe UI" w:hAnsi="Segoe UI" w:cs="Segoe UI"/>
          <w:shd w:val="clear" w:color="auto" w:fill="FEFEFE"/>
        </w:rPr>
        <w:t>69002 Břeclav</w:t>
      </w:r>
    </w:p>
    <w:p w14:paraId="1A7D1452" w14:textId="752F46FD" w:rsidR="006D6912" w:rsidRPr="00E90220" w:rsidRDefault="00F71722" w:rsidP="006D6912">
      <w:pPr>
        <w:ind w:left="2832" w:hanging="2832"/>
        <w:jc w:val="both"/>
        <w:rPr>
          <w:rFonts w:ascii="Segoe UI" w:hAnsi="Segoe UI" w:cs="Segoe UI"/>
          <w:shd w:val="clear" w:color="auto" w:fill="FEFEFE"/>
        </w:rPr>
      </w:pPr>
      <w:r w:rsidRPr="00E90220">
        <w:rPr>
          <w:rFonts w:ascii="Arial" w:hAnsi="Arial" w:cs="Arial"/>
          <w:szCs w:val="18"/>
        </w:rPr>
        <w:lastRenderedPageBreak/>
        <w:t>309/12</w:t>
      </w:r>
      <w:r w:rsidR="006D6912" w:rsidRPr="00E90220">
        <w:rPr>
          <w:rFonts w:ascii="Arial" w:hAnsi="Arial" w:cs="Arial"/>
          <w:szCs w:val="18"/>
        </w:rPr>
        <w:tab/>
        <w:t>ostatní plocha</w:t>
      </w:r>
      <w:r w:rsidR="006D6912" w:rsidRPr="00E90220">
        <w:rPr>
          <w:rFonts w:ascii="Arial" w:hAnsi="Arial" w:cs="Arial"/>
          <w:szCs w:val="18"/>
        </w:rPr>
        <w:tab/>
      </w:r>
      <w:r w:rsidR="006D6912" w:rsidRPr="00E90220">
        <w:rPr>
          <w:rFonts w:ascii="Arial" w:hAnsi="Arial" w:cs="Arial"/>
          <w:szCs w:val="18"/>
        </w:rPr>
        <w:tab/>
      </w:r>
      <w:r w:rsidR="006D6912" w:rsidRPr="00E90220">
        <w:rPr>
          <w:rFonts w:ascii="Arial" w:hAnsi="Arial" w:cs="Arial"/>
          <w:szCs w:val="18"/>
        </w:rPr>
        <w:tab/>
      </w:r>
      <w:r w:rsidR="006D6912" w:rsidRPr="00E90220">
        <w:rPr>
          <w:rFonts w:ascii="Segoe UI" w:hAnsi="Segoe UI" w:cs="Segoe UI"/>
          <w:shd w:val="clear" w:color="auto" w:fill="FEFEFE"/>
        </w:rPr>
        <w:t xml:space="preserve">Město Břeclav, </w:t>
      </w:r>
    </w:p>
    <w:p w14:paraId="4B813EF2" w14:textId="77777777" w:rsidR="006D6912" w:rsidRPr="00E90220" w:rsidRDefault="006D6912" w:rsidP="006D6912">
      <w:pPr>
        <w:ind w:left="4956" w:firstLine="708"/>
        <w:jc w:val="both"/>
        <w:rPr>
          <w:rFonts w:ascii="Segoe UI" w:hAnsi="Segoe UI" w:cs="Segoe UI"/>
          <w:shd w:val="clear" w:color="auto" w:fill="FEFEFE"/>
        </w:rPr>
      </w:pPr>
      <w:r w:rsidRPr="00E90220">
        <w:rPr>
          <w:rFonts w:ascii="Segoe UI" w:hAnsi="Segoe UI" w:cs="Segoe UI"/>
          <w:shd w:val="clear" w:color="auto" w:fill="FEFEFE"/>
        </w:rPr>
        <w:t xml:space="preserve">náměstí T. G. Masaryka 42/3, </w:t>
      </w:r>
    </w:p>
    <w:p w14:paraId="02E4B193" w14:textId="38589A63" w:rsidR="006D6912" w:rsidRPr="00E90220" w:rsidRDefault="006D6912" w:rsidP="006D6912">
      <w:pPr>
        <w:ind w:left="5664"/>
        <w:jc w:val="both"/>
        <w:rPr>
          <w:rFonts w:ascii="Segoe UI" w:hAnsi="Segoe UI" w:cs="Segoe UI"/>
          <w:shd w:val="clear" w:color="auto" w:fill="FEFEFE"/>
        </w:rPr>
      </w:pPr>
      <w:r w:rsidRPr="00E90220">
        <w:rPr>
          <w:rFonts w:ascii="Segoe UI" w:hAnsi="Segoe UI" w:cs="Segoe UI"/>
          <w:shd w:val="clear" w:color="auto" w:fill="FEFEFE"/>
        </w:rPr>
        <w:t>69002 Břeclav</w:t>
      </w:r>
    </w:p>
    <w:p w14:paraId="00BFE94C" w14:textId="340BC0E2" w:rsidR="001B6A9F" w:rsidRPr="00E90220" w:rsidRDefault="001B6A9F" w:rsidP="001B6A9F">
      <w:pPr>
        <w:jc w:val="both"/>
        <w:rPr>
          <w:rFonts w:ascii="Segoe UI" w:hAnsi="Segoe UI" w:cs="Segoe UI"/>
          <w:shd w:val="clear" w:color="auto" w:fill="FEFEFE"/>
        </w:rPr>
      </w:pPr>
      <w:r w:rsidRPr="00E90220">
        <w:rPr>
          <w:rFonts w:ascii="Arial" w:hAnsi="Arial" w:cs="Arial"/>
          <w:szCs w:val="18"/>
        </w:rPr>
        <w:t>3750/86</w:t>
      </w:r>
      <w:r w:rsidRPr="00E90220">
        <w:rPr>
          <w:rFonts w:ascii="Arial" w:hAnsi="Arial" w:cs="Arial"/>
          <w:szCs w:val="18"/>
        </w:rPr>
        <w:tab/>
      </w:r>
      <w:r w:rsidRPr="00E90220">
        <w:rPr>
          <w:rFonts w:ascii="Arial" w:hAnsi="Arial" w:cs="Arial"/>
          <w:szCs w:val="18"/>
        </w:rPr>
        <w:tab/>
      </w:r>
      <w:r w:rsidRPr="00E90220">
        <w:rPr>
          <w:rFonts w:ascii="Arial" w:hAnsi="Arial" w:cs="Arial"/>
          <w:szCs w:val="18"/>
        </w:rPr>
        <w:tab/>
        <w:t>vodní plocha</w:t>
      </w:r>
      <w:r w:rsidRPr="00E90220">
        <w:rPr>
          <w:rFonts w:ascii="Arial" w:hAnsi="Arial" w:cs="Arial"/>
          <w:szCs w:val="18"/>
        </w:rPr>
        <w:tab/>
      </w:r>
      <w:r w:rsidRPr="00E90220">
        <w:rPr>
          <w:rFonts w:ascii="Arial" w:hAnsi="Arial" w:cs="Arial"/>
          <w:szCs w:val="18"/>
        </w:rPr>
        <w:tab/>
      </w:r>
      <w:r w:rsidRPr="00E90220">
        <w:rPr>
          <w:rFonts w:ascii="Arial" w:hAnsi="Arial" w:cs="Arial"/>
          <w:szCs w:val="18"/>
        </w:rPr>
        <w:tab/>
      </w:r>
      <w:r w:rsidRPr="00E90220">
        <w:rPr>
          <w:rFonts w:ascii="Segoe UI" w:hAnsi="Segoe UI" w:cs="Segoe UI"/>
          <w:shd w:val="clear" w:color="auto" w:fill="FEFEFE"/>
        </w:rPr>
        <w:t xml:space="preserve">Česká republika </w:t>
      </w:r>
    </w:p>
    <w:p w14:paraId="5D65B5DD" w14:textId="77777777" w:rsidR="001B6A9F" w:rsidRPr="00E90220" w:rsidRDefault="001B6A9F" w:rsidP="001B6A9F">
      <w:pPr>
        <w:ind w:left="5664" w:firstLine="6"/>
        <w:jc w:val="both"/>
        <w:rPr>
          <w:rFonts w:ascii="Segoe UI" w:hAnsi="Segoe UI" w:cs="Segoe UI"/>
          <w:shd w:val="clear" w:color="auto" w:fill="FEFEFE"/>
        </w:rPr>
      </w:pPr>
      <w:r w:rsidRPr="00E90220">
        <w:rPr>
          <w:rFonts w:ascii="Segoe UI" w:hAnsi="Segoe UI" w:cs="Segoe UI"/>
          <w:shd w:val="clear" w:color="auto" w:fill="FEFEFE"/>
        </w:rPr>
        <w:t xml:space="preserve">Povodí Moravy, </w:t>
      </w:r>
      <w:proofErr w:type="spellStart"/>
      <w:r w:rsidRPr="00E90220">
        <w:rPr>
          <w:rFonts w:ascii="Segoe UI" w:hAnsi="Segoe UI" w:cs="Segoe UI"/>
          <w:shd w:val="clear" w:color="auto" w:fill="FEFEFE"/>
        </w:rPr>
        <w:t>s.p</w:t>
      </w:r>
      <w:proofErr w:type="spellEnd"/>
      <w:r w:rsidRPr="00E90220">
        <w:rPr>
          <w:rFonts w:ascii="Segoe UI" w:hAnsi="Segoe UI" w:cs="Segoe UI"/>
          <w:shd w:val="clear" w:color="auto" w:fill="FEFEFE"/>
        </w:rPr>
        <w:t>., Dřevařská 932/11, Veveří, 60200 Brno</w:t>
      </w:r>
    </w:p>
    <w:p w14:paraId="19A492BE" w14:textId="6B295FA3" w:rsidR="00013B43" w:rsidRPr="00E90220" w:rsidRDefault="00013B43" w:rsidP="00013B43">
      <w:pPr>
        <w:jc w:val="both"/>
        <w:rPr>
          <w:rFonts w:ascii="Segoe UI" w:hAnsi="Segoe UI" w:cs="Segoe UI"/>
          <w:shd w:val="clear" w:color="auto" w:fill="FEFEFE"/>
        </w:rPr>
      </w:pPr>
      <w:r w:rsidRPr="00E90220">
        <w:rPr>
          <w:rFonts w:ascii="Arial" w:hAnsi="Arial" w:cs="Arial"/>
          <w:szCs w:val="18"/>
        </w:rPr>
        <w:t>3750/50</w:t>
      </w:r>
      <w:r w:rsidRPr="00E90220">
        <w:rPr>
          <w:rFonts w:ascii="Arial" w:hAnsi="Arial" w:cs="Arial"/>
          <w:szCs w:val="18"/>
        </w:rPr>
        <w:tab/>
      </w:r>
      <w:r w:rsidRPr="00E90220">
        <w:rPr>
          <w:rFonts w:ascii="Arial" w:hAnsi="Arial" w:cs="Arial"/>
          <w:szCs w:val="18"/>
        </w:rPr>
        <w:tab/>
      </w:r>
      <w:r w:rsidRPr="00E90220">
        <w:rPr>
          <w:rFonts w:ascii="Arial" w:hAnsi="Arial" w:cs="Arial"/>
          <w:szCs w:val="18"/>
        </w:rPr>
        <w:tab/>
        <w:t>ostatní plocha</w:t>
      </w:r>
      <w:r w:rsidRPr="00E90220">
        <w:rPr>
          <w:rFonts w:ascii="Arial" w:hAnsi="Arial" w:cs="Arial"/>
          <w:szCs w:val="18"/>
        </w:rPr>
        <w:tab/>
      </w:r>
      <w:r w:rsidRPr="00E90220">
        <w:rPr>
          <w:rFonts w:ascii="Arial" w:hAnsi="Arial" w:cs="Arial"/>
          <w:szCs w:val="18"/>
        </w:rPr>
        <w:tab/>
      </w:r>
      <w:r w:rsidRPr="00E90220">
        <w:rPr>
          <w:rFonts w:ascii="Arial" w:hAnsi="Arial" w:cs="Arial"/>
          <w:szCs w:val="18"/>
        </w:rPr>
        <w:tab/>
      </w:r>
      <w:r w:rsidRPr="00E90220">
        <w:rPr>
          <w:rFonts w:ascii="Segoe UI" w:hAnsi="Segoe UI" w:cs="Segoe UI"/>
          <w:shd w:val="clear" w:color="auto" w:fill="FEFEFE"/>
        </w:rPr>
        <w:t xml:space="preserve">Česká republika </w:t>
      </w:r>
    </w:p>
    <w:p w14:paraId="599E555E" w14:textId="77777777" w:rsidR="00013B43" w:rsidRPr="00E90220" w:rsidRDefault="00013B43" w:rsidP="00013B43">
      <w:pPr>
        <w:ind w:left="5664" w:firstLine="6"/>
        <w:jc w:val="both"/>
        <w:rPr>
          <w:rFonts w:ascii="Segoe UI" w:hAnsi="Segoe UI" w:cs="Segoe UI"/>
          <w:shd w:val="clear" w:color="auto" w:fill="FEFEFE"/>
        </w:rPr>
      </w:pPr>
      <w:r w:rsidRPr="00E90220">
        <w:rPr>
          <w:rFonts w:ascii="Segoe UI" w:hAnsi="Segoe UI" w:cs="Segoe UI"/>
          <w:shd w:val="clear" w:color="auto" w:fill="FEFEFE"/>
        </w:rPr>
        <w:t xml:space="preserve">Povodí Moravy, </w:t>
      </w:r>
      <w:proofErr w:type="spellStart"/>
      <w:r w:rsidRPr="00E90220">
        <w:rPr>
          <w:rFonts w:ascii="Segoe UI" w:hAnsi="Segoe UI" w:cs="Segoe UI"/>
          <w:shd w:val="clear" w:color="auto" w:fill="FEFEFE"/>
        </w:rPr>
        <w:t>s.p</w:t>
      </w:r>
      <w:proofErr w:type="spellEnd"/>
      <w:r w:rsidRPr="00E90220">
        <w:rPr>
          <w:rFonts w:ascii="Segoe UI" w:hAnsi="Segoe UI" w:cs="Segoe UI"/>
          <w:shd w:val="clear" w:color="auto" w:fill="FEFEFE"/>
        </w:rPr>
        <w:t>., Dřevařská 932/11, Veveří, 60200 Brno</w:t>
      </w:r>
    </w:p>
    <w:p w14:paraId="01A2F2CB" w14:textId="49020878" w:rsidR="005A4AB7" w:rsidRPr="00E90220" w:rsidRDefault="005A4AB7" w:rsidP="005A4AB7">
      <w:pPr>
        <w:jc w:val="both"/>
        <w:rPr>
          <w:rFonts w:ascii="Segoe UI" w:hAnsi="Segoe UI" w:cs="Segoe UI"/>
          <w:shd w:val="clear" w:color="auto" w:fill="FEFEFE"/>
        </w:rPr>
      </w:pPr>
      <w:r w:rsidRPr="00E90220">
        <w:rPr>
          <w:rFonts w:ascii="Arial" w:hAnsi="Arial" w:cs="Arial"/>
          <w:szCs w:val="18"/>
        </w:rPr>
        <w:t>3750/6</w:t>
      </w:r>
      <w:r w:rsidRPr="00E90220">
        <w:rPr>
          <w:rFonts w:ascii="Arial" w:hAnsi="Arial" w:cs="Arial"/>
          <w:szCs w:val="18"/>
        </w:rPr>
        <w:tab/>
      </w:r>
      <w:r w:rsidRPr="00E90220">
        <w:rPr>
          <w:rFonts w:ascii="Arial" w:hAnsi="Arial" w:cs="Arial"/>
          <w:szCs w:val="18"/>
        </w:rPr>
        <w:tab/>
      </w:r>
      <w:r w:rsidRPr="00E90220">
        <w:rPr>
          <w:rFonts w:ascii="Arial" w:hAnsi="Arial" w:cs="Arial"/>
          <w:szCs w:val="18"/>
        </w:rPr>
        <w:tab/>
      </w:r>
      <w:r w:rsidRPr="00E90220">
        <w:rPr>
          <w:rFonts w:ascii="Arial" w:hAnsi="Arial" w:cs="Arial"/>
          <w:szCs w:val="18"/>
        </w:rPr>
        <w:tab/>
        <w:t>trvalý travní porost</w:t>
      </w:r>
      <w:r w:rsidRPr="00E90220">
        <w:rPr>
          <w:rFonts w:ascii="Arial" w:hAnsi="Arial" w:cs="Arial"/>
          <w:szCs w:val="18"/>
        </w:rPr>
        <w:tab/>
      </w:r>
      <w:r w:rsidRPr="00E90220">
        <w:rPr>
          <w:rFonts w:ascii="Arial" w:hAnsi="Arial" w:cs="Arial"/>
          <w:szCs w:val="18"/>
        </w:rPr>
        <w:tab/>
      </w:r>
      <w:r w:rsidRPr="00E90220">
        <w:rPr>
          <w:rFonts w:ascii="Segoe UI" w:hAnsi="Segoe UI" w:cs="Segoe UI"/>
          <w:shd w:val="clear" w:color="auto" w:fill="FEFEFE"/>
        </w:rPr>
        <w:t xml:space="preserve">Česká republika </w:t>
      </w:r>
    </w:p>
    <w:p w14:paraId="63490D1E" w14:textId="77777777" w:rsidR="005A4AB7" w:rsidRPr="00E90220" w:rsidRDefault="005A4AB7" w:rsidP="005A4AB7">
      <w:pPr>
        <w:ind w:left="5664" w:firstLine="6"/>
        <w:jc w:val="both"/>
        <w:rPr>
          <w:rFonts w:ascii="Segoe UI" w:hAnsi="Segoe UI" w:cs="Segoe UI"/>
          <w:shd w:val="clear" w:color="auto" w:fill="FEFEFE"/>
        </w:rPr>
      </w:pPr>
      <w:r w:rsidRPr="00E90220">
        <w:rPr>
          <w:rFonts w:ascii="Segoe UI" w:hAnsi="Segoe UI" w:cs="Segoe UI"/>
          <w:shd w:val="clear" w:color="auto" w:fill="FEFEFE"/>
        </w:rPr>
        <w:t xml:space="preserve">Povodí Moravy, </w:t>
      </w:r>
      <w:proofErr w:type="spellStart"/>
      <w:r w:rsidRPr="00E90220">
        <w:rPr>
          <w:rFonts w:ascii="Segoe UI" w:hAnsi="Segoe UI" w:cs="Segoe UI"/>
          <w:shd w:val="clear" w:color="auto" w:fill="FEFEFE"/>
        </w:rPr>
        <w:t>s.p</w:t>
      </w:r>
      <w:proofErr w:type="spellEnd"/>
      <w:r w:rsidRPr="00E90220">
        <w:rPr>
          <w:rFonts w:ascii="Segoe UI" w:hAnsi="Segoe UI" w:cs="Segoe UI"/>
          <w:shd w:val="clear" w:color="auto" w:fill="FEFEFE"/>
        </w:rPr>
        <w:t>., Dřevařská 932/11, Veveří, 60200 Brno</w:t>
      </w:r>
    </w:p>
    <w:p w14:paraId="178A381A" w14:textId="0D3F8432" w:rsidR="0000152E" w:rsidRPr="00E90220" w:rsidRDefault="0000152E" w:rsidP="0000152E">
      <w:pPr>
        <w:ind w:left="2832" w:hanging="2832"/>
        <w:jc w:val="both"/>
        <w:rPr>
          <w:rFonts w:ascii="Segoe UI" w:hAnsi="Segoe UI" w:cs="Segoe UI"/>
          <w:shd w:val="clear" w:color="auto" w:fill="FEFEFE"/>
        </w:rPr>
      </w:pPr>
      <w:r w:rsidRPr="00E90220">
        <w:rPr>
          <w:rFonts w:ascii="Arial" w:hAnsi="Arial" w:cs="Arial"/>
          <w:szCs w:val="18"/>
        </w:rPr>
        <w:t>309/7</w:t>
      </w:r>
      <w:r w:rsidRPr="00E90220">
        <w:rPr>
          <w:rFonts w:ascii="Arial" w:hAnsi="Arial" w:cs="Arial"/>
          <w:szCs w:val="18"/>
        </w:rPr>
        <w:tab/>
        <w:t>ostatní plocha</w:t>
      </w:r>
      <w:r w:rsidRPr="00E90220">
        <w:rPr>
          <w:rFonts w:ascii="Arial" w:hAnsi="Arial" w:cs="Arial"/>
          <w:szCs w:val="18"/>
        </w:rPr>
        <w:tab/>
      </w:r>
      <w:r w:rsidRPr="00E90220">
        <w:rPr>
          <w:rFonts w:ascii="Arial" w:hAnsi="Arial" w:cs="Arial"/>
          <w:szCs w:val="18"/>
        </w:rPr>
        <w:tab/>
      </w:r>
      <w:r w:rsidRPr="00E90220">
        <w:rPr>
          <w:rFonts w:ascii="Arial" w:hAnsi="Arial" w:cs="Arial"/>
          <w:szCs w:val="18"/>
        </w:rPr>
        <w:tab/>
      </w:r>
      <w:r w:rsidRPr="00E90220">
        <w:rPr>
          <w:rFonts w:ascii="Segoe UI" w:hAnsi="Segoe UI" w:cs="Segoe UI"/>
          <w:shd w:val="clear" w:color="auto" w:fill="FEFEFE"/>
        </w:rPr>
        <w:t xml:space="preserve">Město Břeclav, </w:t>
      </w:r>
    </w:p>
    <w:p w14:paraId="2C970A40" w14:textId="77777777" w:rsidR="0000152E" w:rsidRPr="00E90220" w:rsidRDefault="0000152E" w:rsidP="0000152E">
      <w:pPr>
        <w:ind w:left="4956" w:firstLine="708"/>
        <w:jc w:val="both"/>
        <w:rPr>
          <w:rFonts w:ascii="Segoe UI" w:hAnsi="Segoe UI" w:cs="Segoe UI"/>
          <w:shd w:val="clear" w:color="auto" w:fill="FEFEFE"/>
        </w:rPr>
      </w:pPr>
      <w:r w:rsidRPr="00E90220">
        <w:rPr>
          <w:rFonts w:ascii="Segoe UI" w:hAnsi="Segoe UI" w:cs="Segoe UI"/>
          <w:shd w:val="clear" w:color="auto" w:fill="FEFEFE"/>
        </w:rPr>
        <w:t xml:space="preserve">náměstí T. G. Masaryka 42/3, </w:t>
      </w:r>
    </w:p>
    <w:p w14:paraId="0297E072" w14:textId="39710AB3" w:rsidR="0000152E" w:rsidRPr="00E90220" w:rsidRDefault="0000152E" w:rsidP="0000152E">
      <w:pPr>
        <w:ind w:left="5664" w:firstLine="6"/>
        <w:jc w:val="both"/>
        <w:rPr>
          <w:rFonts w:ascii="Segoe UI" w:hAnsi="Segoe UI" w:cs="Segoe UI"/>
          <w:shd w:val="clear" w:color="auto" w:fill="FEFEFE"/>
        </w:rPr>
      </w:pPr>
      <w:r w:rsidRPr="00E90220">
        <w:rPr>
          <w:rFonts w:ascii="Segoe UI" w:hAnsi="Segoe UI" w:cs="Segoe UI"/>
          <w:shd w:val="clear" w:color="auto" w:fill="FEFEFE"/>
        </w:rPr>
        <w:t>69002 Břeclav</w:t>
      </w:r>
    </w:p>
    <w:p w14:paraId="234DBA21" w14:textId="662EED6F" w:rsidR="00460824" w:rsidRPr="00E90220" w:rsidRDefault="00460824" w:rsidP="00460824">
      <w:pPr>
        <w:spacing w:line="360" w:lineRule="auto"/>
        <w:jc w:val="both"/>
        <w:rPr>
          <w:rFonts w:ascii="Arial" w:hAnsi="Arial"/>
          <w:b/>
          <w:bCs/>
          <w:sz w:val="24"/>
          <w:szCs w:val="24"/>
        </w:rPr>
      </w:pPr>
      <w:r w:rsidRPr="00E90220">
        <w:rPr>
          <w:rFonts w:ascii="Arial" w:hAnsi="Arial"/>
          <w:b/>
          <w:bCs/>
          <w:sz w:val="24"/>
          <w:szCs w:val="24"/>
        </w:rPr>
        <w:t>m.2) Pozemky - výkup (k.ú. Břeclav)</w:t>
      </w:r>
    </w:p>
    <w:p w14:paraId="7019797E" w14:textId="47AA273B" w:rsidR="00460824" w:rsidRPr="00E90220" w:rsidRDefault="00460824" w:rsidP="00460824">
      <w:pPr>
        <w:spacing w:line="360" w:lineRule="auto"/>
        <w:jc w:val="both"/>
        <w:rPr>
          <w:rFonts w:ascii="Arial" w:hAnsi="Arial"/>
          <w:bCs/>
          <w:sz w:val="24"/>
          <w:szCs w:val="24"/>
        </w:rPr>
      </w:pPr>
      <w:r w:rsidRPr="00E90220">
        <w:rPr>
          <w:rFonts w:ascii="Arial" w:hAnsi="Arial"/>
          <w:bCs/>
          <w:sz w:val="24"/>
          <w:szCs w:val="24"/>
        </w:rPr>
        <w:t>V seznamu jsou uvedeny výměry části pozemků nutné k výkupu (</w:t>
      </w:r>
      <w:r w:rsidR="00593B2A" w:rsidRPr="00E90220">
        <w:rPr>
          <w:rFonts w:ascii="Arial" w:hAnsi="Arial"/>
          <w:bCs/>
          <w:sz w:val="24"/>
          <w:szCs w:val="24"/>
        </w:rPr>
        <w:t>křížení stávajících a nových konstrukcí zídky</w:t>
      </w:r>
      <w:r w:rsidRPr="00E90220">
        <w:rPr>
          <w:rFonts w:ascii="Arial" w:hAnsi="Arial"/>
          <w:bCs/>
          <w:sz w:val="24"/>
          <w:szCs w:val="24"/>
        </w:rPr>
        <w:t xml:space="preserve">) </w:t>
      </w:r>
    </w:p>
    <w:p w14:paraId="1C56D747" w14:textId="77777777" w:rsidR="00460824" w:rsidRPr="00E90220" w:rsidRDefault="00460824" w:rsidP="00460824">
      <w:pPr>
        <w:spacing w:line="360" w:lineRule="auto"/>
        <w:rPr>
          <w:rFonts w:ascii="Arial" w:hAnsi="Arial"/>
          <w:sz w:val="24"/>
          <w:u w:val="single"/>
        </w:rPr>
      </w:pPr>
      <w:r w:rsidRPr="00E90220">
        <w:rPr>
          <w:rFonts w:ascii="Arial" w:hAnsi="Arial"/>
          <w:sz w:val="24"/>
          <w:u w:val="single"/>
        </w:rPr>
        <w:t>Č.p.</w:t>
      </w:r>
      <w:r w:rsidRPr="00E90220">
        <w:rPr>
          <w:rFonts w:ascii="Arial" w:hAnsi="Arial"/>
          <w:sz w:val="24"/>
          <w:u w:val="single"/>
        </w:rPr>
        <w:tab/>
        <w:t xml:space="preserve">   druh </w:t>
      </w:r>
      <w:r w:rsidRPr="00E90220">
        <w:rPr>
          <w:rFonts w:ascii="Arial" w:hAnsi="Arial"/>
          <w:sz w:val="24"/>
          <w:u w:val="single"/>
        </w:rPr>
        <w:tab/>
        <w:t xml:space="preserve">výměra celkem </w:t>
      </w:r>
      <w:r w:rsidRPr="00E90220">
        <w:rPr>
          <w:rFonts w:ascii="Arial" w:hAnsi="Arial"/>
          <w:sz w:val="24"/>
          <w:u w:val="single"/>
        </w:rPr>
        <w:tab/>
        <w:t>výkup</w:t>
      </w:r>
      <w:r w:rsidRPr="00E90220">
        <w:rPr>
          <w:rFonts w:ascii="Arial" w:hAnsi="Arial"/>
          <w:sz w:val="24"/>
          <w:u w:val="single"/>
        </w:rPr>
        <w:tab/>
      </w:r>
      <w:r w:rsidRPr="00E90220">
        <w:rPr>
          <w:rFonts w:ascii="Arial" w:hAnsi="Arial"/>
          <w:sz w:val="24"/>
          <w:u w:val="single"/>
        </w:rPr>
        <w:tab/>
        <w:t>Vlastník, jméno, adresa</w:t>
      </w:r>
    </w:p>
    <w:p w14:paraId="328C70C5" w14:textId="30C972D7" w:rsidR="00593B2A" w:rsidRPr="00E90220" w:rsidRDefault="00593B2A" w:rsidP="00593B2A">
      <w:pPr>
        <w:ind w:left="2832" w:hanging="2832"/>
        <w:jc w:val="both"/>
        <w:rPr>
          <w:rFonts w:ascii="Segoe UI" w:hAnsi="Segoe UI" w:cs="Segoe UI"/>
          <w:shd w:val="clear" w:color="auto" w:fill="FEFEFE"/>
        </w:rPr>
      </w:pPr>
      <w:r w:rsidRPr="00E90220">
        <w:rPr>
          <w:rFonts w:ascii="Arial" w:hAnsi="Arial" w:cs="Arial"/>
          <w:szCs w:val="18"/>
        </w:rPr>
        <w:t xml:space="preserve">309/7     </w:t>
      </w:r>
      <w:r w:rsidR="00460824" w:rsidRPr="00E90220">
        <w:rPr>
          <w:rFonts w:ascii="Arial" w:hAnsi="Arial" w:cs="Arial"/>
          <w:szCs w:val="18"/>
        </w:rPr>
        <w:t xml:space="preserve">    </w:t>
      </w:r>
      <w:r w:rsidRPr="00E90220">
        <w:rPr>
          <w:rFonts w:ascii="Arial" w:hAnsi="Arial" w:cs="Arial"/>
          <w:szCs w:val="18"/>
        </w:rPr>
        <w:t xml:space="preserve">OP                        </w:t>
      </w:r>
      <w:r w:rsidR="008B0162" w:rsidRPr="00E90220">
        <w:rPr>
          <w:rFonts w:ascii="Arial" w:hAnsi="Arial" w:cs="Arial"/>
          <w:szCs w:val="18"/>
        </w:rPr>
        <w:t>5.139</w:t>
      </w:r>
      <w:r w:rsidR="00460824" w:rsidRPr="00E90220">
        <w:rPr>
          <w:rFonts w:ascii="Arial" w:hAnsi="Arial" w:cs="Arial"/>
          <w:szCs w:val="18"/>
        </w:rPr>
        <w:t>m</w:t>
      </w:r>
      <w:r w:rsidR="00460824" w:rsidRPr="00E90220">
        <w:rPr>
          <w:rFonts w:ascii="Arial" w:hAnsi="Arial" w:cs="Arial"/>
          <w:szCs w:val="18"/>
          <w:vertAlign w:val="superscript"/>
        </w:rPr>
        <w:t>2</w:t>
      </w:r>
      <w:r w:rsidR="00460824" w:rsidRPr="00E90220">
        <w:rPr>
          <w:rFonts w:ascii="Arial" w:hAnsi="Arial" w:cs="Arial"/>
          <w:szCs w:val="18"/>
        </w:rPr>
        <w:tab/>
      </w:r>
      <w:r w:rsidR="00460824" w:rsidRPr="00E90220">
        <w:rPr>
          <w:rFonts w:ascii="Arial" w:hAnsi="Arial" w:cs="Arial"/>
          <w:szCs w:val="18"/>
        </w:rPr>
        <w:tab/>
      </w:r>
      <w:r w:rsidRPr="00E90220">
        <w:rPr>
          <w:rFonts w:ascii="Arial" w:hAnsi="Arial" w:cs="Arial"/>
          <w:szCs w:val="18"/>
        </w:rPr>
        <w:t xml:space="preserve"> </w:t>
      </w:r>
      <w:r w:rsidRPr="00E90220">
        <w:rPr>
          <w:rFonts w:ascii="Arial" w:hAnsi="Arial" w:cs="Arial"/>
          <w:b/>
          <w:szCs w:val="18"/>
        </w:rPr>
        <w:t>0,60</w:t>
      </w:r>
      <w:r w:rsidR="00460824" w:rsidRPr="00E90220">
        <w:rPr>
          <w:rFonts w:ascii="Arial" w:hAnsi="Arial" w:cs="Arial"/>
          <w:b/>
          <w:szCs w:val="18"/>
        </w:rPr>
        <w:t>m</w:t>
      </w:r>
      <w:r w:rsidR="00460824" w:rsidRPr="00E90220">
        <w:rPr>
          <w:rFonts w:ascii="Arial" w:hAnsi="Arial" w:cs="Arial"/>
          <w:b/>
          <w:szCs w:val="18"/>
          <w:vertAlign w:val="superscript"/>
        </w:rPr>
        <w:t>2</w:t>
      </w:r>
      <w:r w:rsidR="008B0162" w:rsidRPr="00E90220">
        <w:rPr>
          <w:rFonts w:ascii="Arial" w:hAnsi="Arial" w:cs="Arial"/>
          <w:b/>
          <w:szCs w:val="18"/>
          <w:vertAlign w:val="superscript"/>
        </w:rPr>
        <w:tab/>
      </w:r>
      <w:r w:rsidR="00460824" w:rsidRPr="00E90220">
        <w:rPr>
          <w:rFonts w:ascii="Arial" w:hAnsi="Arial" w:cs="Arial"/>
          <w:szCs w:val="18"/>
        </w:rPr>
        <w:tab/>
      </w:r>
      <w:r w:rsidRPr="00E90220">
        <w:rPr>
          <w:rFonts w:ascii="Segoe UI" w:hAnsi="Segoe UI" w:cs="Segoe UI"/>
          <w:shd w:val="clear" w:color="auto" w:fill="FEFEFE"/>
        </w:rPr>
        <w:t xml:space="preserve">Město Břeclav, </w:t>
      </w:r>
    </w:p>
    <w:p w14:paraId="50CF0F4B" w14:textId="77777777" w:rsidR="00593B2A" w:rsidRPr="00E90220" w:rsidRDefault="00593B2A" w:rsidP="00593B2A">
      <w:pPr>
        <w:ind w:left="4956" w:firstLine="708"/>
        <w:jc w:val="both"/>
        <w:rPr>
          <w:rFonts w:ascii="Segoe UI" w:hAnsi="Segoe UI" w:cs="Segoe UI"/>
          <w:shd w:val="clear" w:color="auto" w:fill="FEFEFE"/>
        </w:rPr>
      </w:pPr>
      <w:r w:rsidRPr="00E90220">
        <w:rPr>
          <w:rFonts w:ascii="Segoe UI" w:hAnsi="Segoe UI" w:cs="Segoe UI"/>
          <w:shd w:val="clear" w:color="auto" w:fill="FEFEFE"/>
        </w:rPr>
        <w:t xml:space="preserve">náměstí T. G. Masaryka 42/3, </w:t>
      </w:r>
    </w:p>
    <w:p w14:paraId="1DC8147B" w14:textId="328A8AA6" w:rsidR="00460824" w:rsidRPr="00E90220" w:rsidRDefault="00593B2A" w:rsidP="00593B2A">
      <w:pPr>
        <w:ind w:left="4956" w:firstLine="708"/>
        <w:jc w:val="both"/>
        <w:rPr>
          <w:rFonts w:ascii="Segoe UI" w:hAnsi="Segoe UI" w:cs="Segoe UI"/>
          <w:shd w:val="clear" w:color="auto" w:fill="FEFEFE"/>
        </w:rPr>
      </w:pPr>
      <w:r w:rsidRPr="00E90220">
        <w:rPr>
          <w:rFonts w:ascii="Segoe UI" w:hAnsi="Segoe UI" w:cs="Segoe UI"/>
          <w:shd w:val="clear" w:color="auto" w:fill="FEFEFE"/>
        </w:rPr>
        <w:t>69002 Břeclav</w:t>
      </w:r>
    </w:p>
    <w:p w14:paraId="712C0DF5" w14:textId="79A7DDA1" w:rsidR="00803602" w:rsidRPr="00E90220" w:rsidRDefault="004F7AC2" w:rsidP="00803602">
      <w:pPr>
        <w:ind w:left="2832" w:hanging="2832"/>
        <w:jc w:val="both"/>
        <w:rPr>
          <w:rFonts w:ascii="Segoe UI" w:hAnsi="Segoe UI" w:cs="Segoe UI"/>
          <w:shd w:val="clear" w:color="auto" w:fill="FEFEFE"/>
        </w:rPr>
      </w:pPr>
      <w:r w:rsidRPr="00E90220">
        <w:rPr>
          <w:rFonts w:ascii="Arial" w:hAnsi="Arial" w:cs="Arial"/>
          <w:szCs w:val="18"/>
        </w:rPr>
        <w:t xml:space="preserve">3750/97 </w:t>
      </w:r>
      <w:r w:rsidR="00803602" w:rsidRPr="00E90220">
        <w:rPr>
          <w:rFonts w:ascii="Arial" w:hAnsi="Arial" w:cs="Arial"/>
          <w:szCs w:val="18"/>
        </w:rPr>
        <w:t xml:space="preserve">    </w:t>
      </w:r>
      <w:r w:rsidR="00524A71" w:rsidRPr="00E90220">
        <w:rPr>
          <w:rFonts w:ascii="Arial" w:hAnsi="Arial" w:cs="Arial"/>
          <w:szCs w:val="18"/>
        </w:rPr>
        <w:t>TTP</w:t>
      </w:r>
      <w:r w:rsidR="00803602" w:rsidRPr="00E90220">
        <w:rPr>
          <w:rFonts w:ascii="Arial" w:hAnsi="Arial" w:cs="Arial"/>
          <w:szCs w:val="18"/>
        </w:rPr>
        <w:t xml:space="preserve">                      </w:t>
      </w:r>
      <w:r w:rsidR="00A933FB" w:rsidRPr="00E90220">
        <w:rPr>
          <w:rFonts w:ascii="Arial" w:hAnsi="Arial" w:cs="Arial"/>
          <w:szCs w:val="18"/>
        </w:rPr>
        <w:t>39</w:t>
      </w:r>
      <w:r w:rsidR="00803602" w:rsidRPr="00E90220">
        <w:rPr>
          <w:rFonts w:ascii="Arial" w:hAnsi="Arial" w:cs="Arial"/>
          <w:szCs w:val="18"/>
        </w:rPr>
        <w:t>m</w:t>
      </w:r>
      <w:r w:rsidR="00803602" w:rsidRPr="00E90220">
        <w:rPr>
          <w:rFonts w:ascii="Arial" w:hAnsi="Arial" w:cs="Arial"/>
          <w:szCs w:val="18"/>
          <w:vertAlign w:val="superscript"/>
        </w:rPr>
        <w:t>2</w:t>
      </w:r>
      <w:r w:rsidR="00803602" w:rsidRPr="00E90220">
        <w:rPr>
          <w:rFonts w:ascii="Arial" w:hAnsi="Arial" w:cs="Arial"/>
          <w:szCs w:val="18"/>
        </w:rPr>
        <w:tab/>
      </w:r>
      <w:r w:rsidR="00803602" w:rsidRPr="00E90220">
        <w:rPr>
          <w:rFonts w:ascii="Arial" w:hAnsi="Arial" w:cs="Arial"/>
          <w:szCs w:val="18"/>
        </w:rPr>
        <w:tab/>
        <w:t xml:space="preserve"> </w:t>
      </w:r>
      <w:r w:rsidRPr="00E90220">
        <w:rPr>
          <w:rFonts w:ascii="Arial" w:hAnsi="Arial" w:cs="Arial"/>
          <w:b/>
          <w:szCs w:val="18"/>
        </w:rPr>
        <w:t>1,00</w:t>
      </w:r>
      <w:r w:rsidR="00803602" w:rsidRPr="00E90220">
        <w:rPr>
          <w:rFonts w:ascii="Arial" w:hAnsi="Arial" w:cs="Arial"/>
          <w:b/>
          <w:szCs w:val="18"/>
        </w:rPr>
        <w:t>m</w:t>
      </w:r>
      <w:r w:rsidR="00803602" w:rsidRPr="00E90220">
        <w:rPr>
          <w:rFonts w:ascii="Arial" w:hAnsi="Arial" w:cs="Arial"/>
          <w:b/>
          <w:szCs w:val="18"/>
          <w:vertAlign w:val="superscript"/>
        </w:rPr>
        <w:t>2</w:t>
      </w:r>
      <w:r w:rsidR="00803602" w:rsidRPr="00E90220">
        <w:rPr>
          <w:rFonts w:ascii="Arial" w:hAnsi="Arial" w:cs="Arial"/>
          <w:b/>
          <w:szCs w:val="18"/>
          <w:vertAlign w:val="superscript"/>
        </w:rPr>
        <w:tab/>
      </w:r>
      <w:r w:rsidR="00803602" w:rsidRPr="00E90220">
        <w:rPr>
          <w:rFonts w:ascii="Arial" w:hAnsi="Arial" w:cs="Arial"/>
          <w:szCs w:val="18"/>
        </w:rPr>
        <w:tab/>
      </w:r>
      <w:r w:rsidR="00803602" w:rsidRPr="00E90220">
        <w:rPr>
          <w:rFonts w:ascii="Segoe UI" w:hAnsi="Segoe UI" w:cs="Segoe UI"/>
          <w:shd w:val="clear" w:color="auto" w:fill="FEFEFE"/>
        </w:rPr>
        <w:t xml:space="preserve">Město Břeclav, </w:t>
      </w:r>
    </w:p>
    <w:p w14:paraId="42206CAF" w14:textId="77777777" w:rsidR="00803602" w:rsidRPr="00E90220" w:rsidRDefault="00803602" w:rsidP="00803602">
      <w:pPr>
        <w:ind w:left="4956" w:firstLine="708"/>
        <w:jc w:val="both"/>
        <w:rPr>
          <w:rFonts w:ascii="Segoe UI" w:hAnsi="Segoe UI" w:cs="Segoe UI"/>
          <w:shd w:val="clear" w:color="auto" w:fill="FEFEFE"/>
        </w:rPr>
      </w:pPr>
      <w:r w:rsidRPr="00E90220">
        <w:rPr>
          <w:rFonts w:ascii="Segoe UI" w:hAnsi="Segoe UI" w:cs="Segoe UI"/>
          <w:shd w:val="clear" w:color="auto" w:fill="FEFEFE"/>
        </w:rPr>
        <w:t xml:space="preserve">náměstí T. G. Masaryka 42/3, </w:t>
      </w:r>
    </w:p>
    <w:p w14:paraId="70F65900" w14:textId="77777777" w:rsidR="00803602" w:rsidRPr="00E90220" w:rsidRDefault="00803602" w:rsidP="00803602">
      <w:pPr>
        <w:ind w:left="4956" w:firstLine="708"/>
        <w:jc w:val="both"/>
        <w:rPr>
          <w:rFonts w:ascii="Segoe UI" w:hAnsi="Segoe UI" w:cs="Segoe UI"/>
          <w:shd w:val="clear" w:color="auto" w:fill="FEFEFE"/>
        </w:rPr>
      </w:pPr>
      <w:r w:rsidRPr="00E90220">
        <w:rPr>
          <w:rFonts w:ascii="Segoe UI" w:hAnsi="Segoe UI" w:cs="Segoe UI"/>
          <w:shd w:val="clear" w:color="auto" w:fill="FEFEFE"/>
        </w:rPr>
        <w:t>69002 Břeclav</w:t>
      </w:r>
    </w:p>
    <w:p w14:paraId="35C156A0" w14:textId="5550C1F6" w:rsidR="00803602" w:rsidRPr="00E90220" w:rsidRDefault="00BC596D" w:rsidP="00803602">
      <w:pPr>
        <w:ind w:left="2832" w:hanging="2832"/>
        <w:jc w:val="both"/>
        <w:rPr>
          <w:rFonts w:ascii="Segoe UI" w:hAnsi="Segoe UI" w:cs="Segoe UI"/>
          <w:shd w:val="clear" w:color="auto" w:fill="FEFEFE"/>
        </w:rPr>
      </w:pPr>
      <w:r w:rsidRPr="00E90220">
        <w:rPr>
          <w:rFonts w:ascii="Arial" w:hAnsi="Arial" w:cs="Arial"/>
          <w:szCs w:val="18"/>
        </w:rPr>
        <w:t>3750/96</w:t>
      </w:r>
      <w:r w:rsidR="00803602" w:rsidRPr="00E90220">
        <w:rPr>
          <w:rFonts w:ascii="Arial" w:hAnsi="Arial" w:cs="Arial"/>
          <w:szCs w:val="18"/>
        </w:rPr>
        <w:t xml:space="preserve">     OP                        </w:t>
      </w:r>
      <w:r w:rsidR="00A933FB" w:rsidRPr="00E90220">
        <w:rPr>
          <w:rFonts w:ascii="Arial" w:hAnsi="Arial" w:cs="Arial"/>
          <w:szCs w:val="18"/>
        </w:rPr>
        <w:t>88</w:t>
      </w:r>
      <w:r w:rsidR="00803602" w:rsidRPr="00E90220">
        <w:rPr>
          <w:rFonts w:ascii="Arial" w:hAnsi="Arial" w:cs="Arial"/>
          <w:szCs w:val="18"/>
        </w:rPr>
        <w:t>m</w:t>
      </w:r>
      <w:r w:rsidR="00803602" w:rsidRPr="00E90220">
        <w:rPr>
          <w:rFonts w:ascii="Arial" w:hAnsi="Arial" w:cs="Arial"/>
          <w:szCs w:val="18"/>
          <w:vertAlign w:val="superscript"/>
        </w:rPr>
        <w:t>2</w:t>
      </w:r>
      <w:r w:rsidR="00803602" w:rsidRPr="00E90220">
        <w:rPr>
          <w:rFonts w:ascii="Arial" w:hAnsi="Arial" w:cs="Arial"/>
          <w:szCs w:val="18"/>
        </w:rPr>
        <w:tab/>
      </w:r>
      <w:r w:rsidR="00803602" w:rsidRPr="00E90220">
        <w:rPr>
          <w:rFonts w:ascii="Arial" w:hAnsi="Arial" w:cs="Arial"/>
          <w:szCs w:val="18"/>
        </w:rPr>
        <w:tab/>
        <w:t xml:space="preserve"> </w:t>
      </w:r>
      <w:r w:rsidRPr="00E90220">
        <w:rPr>
          <w:rFonts w:ascii="Arial" w:hAnsi="Arial" w:cs="Arial"/>
          <w:b/>
          <w:szCs w:val="18"/>
        </w:rPr>
        <w:t>0,30</w:t>
      </w:r>
      <w:r w:rsidR="00803602" w:rsidRPr="00E90220">
        <w:rPr>
          <w:rFonts w:ascii="Arial" w:hAnsi="Arial" w:cs="Arial"/>
          <w:b/>
          <w:szCs w:val="18"/>
        </w:rPr>
        <w:t>m</w:t>
      </w:r>
      <w:r w:rsidR="00803602" w:rsidRPr="00E90220">
        <w:rPr>
          <w:rFonts w:ascii="Arial" w:hAnsi="Arial" w:cs="Arial"/>
          <w:b/>
          <w:szCs w:val="18"/>
          <w:vertAlign w:val="superscript"/>
        </w:rPr>
        <w:t>2</w:t>
      </w:r>
      <w:r w:rsidR="00803602" w:rsidRPr="00E90220">
        <w:rPr>
          <w:rFonts w:ascii="Arial" w:hAnsi="Arial" w:cs="Arial"/>
          <w:b/>
          <w:szCs w:val="18"/>
          <w:vertAlign w:val="superscript"/>
        </w:rPr>
        <w:tab/>
      </w:r>
      <w:r w:rsidR="00803602" w:rsidRPr="00E90220">
        <w:rPr>
          <w:rFonts w:ascii="Arial" w:hAnsi="Arial" w:cs="Arial"/>
          <w:szCs w:val="18"/>
        </w:rPr>
        <w:tab/>
      </w:r>
      <w:r w:rsidR="00803602" w:rsidRPr="00E90220">
        <w:rPr>
          <w:rFonts w:ascii="Segoe UI" w:hAnsi="Segoe UI" w:cs="Segoe UI"/>
          <w:shd w:val="clear" w:color="auto" w:fill="FEFEFE"/>
        </w:rPr>
        <w:t xml:space="preserve">Město Břeclav, </w:t>
      </w:r>
    </w:p>
    <w:p w14:paraId="55251B41" w14:textId="77777777" w:rsidR="00803602" w:rsidRPr="00E90220" w:rsidRDefault="00803602" w:rsidP="00803602">
      <w:pPr>
        <w:ind w:left="4956" w:firstLine="708"/>
        <w:jc w:val="both"/>
        <w:rPr>
          <w:rFonts w:ascii="Segoe UI" w:hAnsi="Segoe UI" w:cs="Segoe UI"/>
          <w:shd w:val="clear" w:color="auto" w:fill="FEFEFE"/>
        </w:rPr>
      </w:pPr>
      <w:r w:rsidRPr="00E90220">
        <w:rPr>
          <w:rFonts w:ascii="Segoe UI" w:hAnsi="Segoe UI" w:cs="Segoe UI"/>
          <w:shd w:val="clear" w:color="auto" w:fill="FEFEFE"/>
        </w:rPr>
        <w:t xml:space="preserve">náměstí T. G. Masaryka 42/3, </w:t>
      </w:r>
    </w:p>
    <w:p w14:paraId="0B93725F" w14:textId="77777777" w:rsidR="00803602" w:rsidRPr="00E90220" w:rsidRDefault="00803602" w:rsidP="00803602">
      <w:pPr>
        <w:ind w:left="4956" w:firstLine="708"/>
        <w:jc w:val="both"/>
        <w:rPr>
          <w:rFonts w:ascii="Segoe UI" w:hAnsi="Segoe UI" w:cs="Segoe UI"/>
          <w:shd w:val="clear" w:color="auto" w:fill="FEFEFE"/>
        </w:rPr>
      </w:pPr>
      <w:r w:rsidRPr="00E90220">
        <w:rPr>
          <w:rFonts w:ascii="Segoe UI" w:hAnsi="Segoe UI" w:cs="Segoe UI"/>
          <w:shd w:val="clear" w:color="auto" w:fill="FEFEFE"/>
        </w:rPr>
        <w:t>69002 Břeclav</w:t>
      </w:r>
    </w:p>
    <w:p w14:paraId="62377D30" w14:textId="5BE35BB7" w:rsidR="00BC596D" w:rsidRPr="00E90220" w:rsidRDefault="00BC596D" w:rsidP="00BC596D">
      <w:pPr>
        <w:ind w:left="2832" w:hanging="2832"/>
        <w:jc w:val="both"/>
        <w:rPr>
          <w:rFonts w:ascii="Segoe UI" w:hAnsi="Segoe UI" w:cs="Segoe UI"/>
          <w:shd w:val="clear" w:color="auto" w:fill="FEFEFE"/>
        </w:rPr>
      </w:pPr>
      <w:r w:rsidRPr="00E90220">
        <w:rPr>
          <w:rFonts w:ascii="Arial" w:hAnsi="Arial" w:cs="Arial"/>
          <w:szCs w:val="18"/>
        </w:rPr>
        <w:t xml:space="preserve">309/12       OP                        </w:t>
      </w:r>
      <w:r w:rsidR="00A933FB" w:rsidRPr="00E90220">
        <w:rPr>
          <w:rFonts w:ascii="Arial" w:hAnsi="Arial" w:cs="Arial"/>
          <w:szCs w:val="18"/>
        </w:rPr>
        <w:t>33</w:t>
      </w:r>
      <w:r w:rsidRPr="00E90220">
        <w:rPr>
          <w:rFonts w:ascii="Arial" w:hAnsi="Arial" w:cs="Arial"/>
          <w:szCs w:val="18"/>
        </w:rPr>
        <w:t>m</w:t>
      </w:r>
      <w:r w:rsidRPr="00E90220">
        <w:rPr>
          <w:rFonts w:ascii="Arial" w:hAnsi="Arial" w:cs="Arial"/>
          <w:szCs w:val="18"/>
          <w:vertAlign w:val="superscript"/>
        </w:rPr>
        <w:t>2</w:t>
      </w:r>
      <w:r w:rsidRPr="00E90220">
        <w:rPr>
          <w:rFonts w:ascii="Arial" w:hAnsi="Arial" w:cs="Arial"/>
          <w:szCs w:val="18"/>
        </w:rPr>
        <w:tab/>
      </w:r>
      <w:r w:rsidRPr="00E90220">
        <w:rPr>
          <w:rFonts w:ascii="Arial" w:hAnsi="Arial" w:cs="Arial"/>
          <w:szCs w:val="18"/>
        </w:rPr>
        <w:tab/>
        <w:t xml:space="preserve"> </w:t>
      </w:r>
      <w:r w:rsidRPr="00E90220">
        <w:rPr>
          <w:rFonts w:ascii="Arial" w:hAnsi="Arial" w:cs="Arial"/>
          <w:b/>
          <w:szCs w:val="18"/>
        </w:rPr>
        <w:t>0,40m</w:t>
      </w:r>
      <w:r w:rsidRPr="00E90220">
        <w:rPr>
          <w:rFonts w:ascii="Arial" w:hAnsi="Arial" w:cs="Arial"/>
          <w:b/>
          <w:szCs w:val="18"/>
          <w:vertAlign w:val="superscript"/>
        </w:rPr>
        <w:t>2</w:t>
      </w:r>
      <w:r w:rsidRPr="00E90220">
        <w:rPr>
          <w:rFonts w:ascii="Arial" w:hAnsi="Arial" w:cs="Arial"/>
          <w:b/>
          <w:szCs w:val="18"/>
          <w:vertAlign w:val="superscript"/>
        </w:rPr>
        <w:tab/>
      </w:r>
      <w:r w:rsidRPr="00E90220">
        <w:rPr>
          <w:rFonts w:ascii="Arial" w:hAnsi="Arial" w:cs="Arial"/>
          <w:szCs w:val="18"/>
        </w:rPr>
        <w:tab/>
      </w:r>
      <w:r w:rsidRPr="00E90220">
        <w:rPr>
          <w:rFonts w:ascii="Segoe UI" w:hAnsi="Segoe UI" w:cs="Segoe UI"/>
          <w:shd w:val="clear" w:color="auto" w:fill="FEFEFE"/>
        </w:rPr>
        <w:t xml:space="preserve">Město Břeclav, </w:t>
      </w:r>
    </w:p>
    <w:p w14:paraId="05CA8B0F" w14:textId="77777777" w:rsidR="00BC596D" w:rsidRPr="00E90220" w:rsidRDefault="00BC596D" w:rsidP="00BC596D">
      <w:pPr>
        <w:ind w:left="4956" w:firstLine="708"/>
        <w:jc w:val="both"/>
        <w:rPr>
          <w:rFonts w:ascii="Segoe UI" w:hAnsi="Segoe UI" w:cs="Segoe UI"/>
          <w:shd w:val="clear" w:color="auto" w:fill="FEFEFE"/>
        </w:rPr>
      </w:pPr>
      <w:r w:rsidRPr="00E90220">
        <w:rPr>
          <w:rFonts w:ascii="Segoe UI" w:hAnsi="Segoe UI" w:cs="Segoe UI"/>
          <w:shd w:val="clear" w:color="auto" w:fill="FEFEFE"/>
        </w:rPr>
        <w:t xml:space="preserve">náměstí T. G. Masaryka 42/3, </w:t>
      </w:r>
    </w:p>
    <w:p w14:paraId="46457226" w14:textId="77777777" w:rsidR="00BC596D" w:rsidRPr="00E90220" w:rsidRDefault="00BC596D" w:rsidP="00BC596D">
      <w:pPr>
        <w:ind w:left="4956" w:firstLine="708"/>
        <w:jc w:val="both"/>
        <w:rPr>
          <w:rFonts w:ascii="Segoe UI" w:hAnsi="Segoe UI" w:cs="Segoe UI"/>
          <w:shd w:val="clear" w:color="auto" w:fill="FEFEFE"/>
        </w:rPr>
      </w:pPr>
      <w:r w:rsidRPr="00E90220">
        <w:rPr>
          <w:rFonts w:ascii="Segoe UI" w:hAnsi="Segoe UI" w:cs="Segoe UI"/>
          <w:shd w:val="clear" w:color="auto" w:fill="FEFEFE"/>
        </w:rPr>
        <w:t>69002 Břeclav</w:t>
      </w:r>
    </w:p>
    <w:p w14:paraId="0ED452BC" w14:textId="446D0AE3" w:rsidR="00432C94" w:rsidRPr="00E90220" w:rsidRDefault="00432C94" w:rsidP="00432C94">
      <w:pPr>
        <w:jc w:val="both"/>
        <w:rPr>
          <w:rFonts w:ascii="Arial" w:hAnsi="Arial"/>
          <w:bCs/>
          <w:sz w:val="24"/>
          <w:szCs w:val="24"/>
        </w:rPr>
      </w:pPr>
      <w:r w:rsidRPr="00E90220">
        <w:rPr>
          <w:rFonts w:ascii="Arial" w:hAnsi="Arial"/>
          <w:bCs/>
          <w:sz w:val="24"/>
          <w:szCs w:val="24"/>
        </w:rPr>
        <w:t>TTP - trvalý travní porost, OP - ostatní plocha</w:t>
      </w:r>
    </w:p>
    <w:p w14:paraId="11B4DAB8" w14:textId="77777777" w:rsidR="00BC596D" w:rsidRPr="00E90220" w:rsidRDefault="00BC596D" w:rsidP="00803602">
      <w:pPr>
        <w:ind w:left="4956" w:firstLine="708"/>
        <w:jc w:val="both"/>
        <w:rPr>
          <w:rFonts w:ascii="Segoe UI" w:hAnsi="Segoe UI" w:cs="Segoe UI"/>
          <w:shd w:val="clear" w:color="auto" w:fill="FEFEFE"/>
        </w:rPr>
      </w:pPr>
    </w:p>
    <w:p w14:paraId="15FBCE49" w14:textId="2016C125" w:rsidR="003B58AE" w:rsidRPr="00E90220" w:rsidRDefault="004C1B98" w:rsidP="003B58AE">
      <w:pPr>
        <w:spacing w:line="360" w:lineRule="auto"/>
        <w:jc w:val="both"/>
        <w:rPr>
          <w:rFonts w:ascii="Arial" w:hAnsi="Arial" w:cs="Arial"/>
          <w:bCs/>
          <w:sz w:val="24"/>
          <w:szCs w:val="26"/>
        </w:rPr>
      </w:pPr>
      <w:r w:rsidRPr="00E90220">
        <w:rPr>
          <w:rFonts w:ascii="Arial" w:hAnsi="Arial"/>
          <w:b/>
          <w:bCs/>
          <w:sz w:val="24"/>
          <w:szCs w:val="24"/>
        </w:rPr>
        <w:t xml:space="preserve">n) </w:t>
      </w:r>
      <w:r w:rsidR="003B58AE" w:rsidRPr="00E90220">
        <w:rPr>
          <w:rFonts w:ascii="Arial" w:hAnsi="Arial" w:cs="Arial"/>
          <w:b/>
          <w:sz w:val="24"/>
          <w:szCs w:val="24"/>
        </w:rPr>
        <w:t>Seznam pozemků podle katastru nemovitostí, na kterých vznikne ochranné nebo bezpečnostní pásmo</w:t>
      </w:r>
    </w:p>
    <w:p w14:paraId="78259112" w14:textId="77777777" w:rsidR="00B13DFE" w:rsidRPr="00E90220" w:rsidRDefault="004C1B98" w:rsidP="003B58AE">
      <w:pPr>
        <w:spacing w:line="360" w:lineRule="auto"/>
        <w:jc w:val="both"/>
        <w:rPr>
          <w:rFonts w:ascii="Arial" w:hAnsi="Arial" w:cs="Arial"/>
          <w:bCs/>
          <w:sz w:val="24"/>
          <w:szCs w:val="26"/>
        </w:rPr>
      </w:pPr>
      <w:r w:rsidRPr="00E90220">
        <w:rPr>
          <w:rFonts w:ascii="Arial" w:hAnsi="Arial" w:cs="Arial"/>
          <w:bCs/>
          <w:sz w:val="24"/>
          <w:szCs w:val="26"/>
        </w:rPr>
        <w:t>Stavbou nevznikne nutnost zřizování nových ochranných a bezpečnostních pásem.</w:t>
      </w:r>
    </w:p>
    <w:p w14:paraId="543B557A" w14:textId="77777777" w:rsidR="00A94347" w:rsidRPr="00E90220" w:rsidRDefault="00A94347">
      <w:pPr>
        <w:widowControl w:val="0"/>
        <w:autoSpaceDE w:val="0"/>
        <w:spacing w:line="360" w:lineRule="auto"/>
        <w:jc w:val="both"/>
        <w:rPr>
          <w:rFonts w:ascii="Arial" w:hAnsi="Arial" w:cs="Arial"/>
          <w:b/>
          <w:bCs/>
          <w:sz w:val="28"/>
          <w:szCs w:val="28"/>
        </w:rPr>
      </w:pPr>
    </w:p>
    <w:p w14:paraId="034AFF91" w14:textId="77777777" w:rsidR="004D361E" w:rsidRPr="00E90220" w:rsidRDefault="004D361E">
      <w:pPr>
        <w:widowControl w:val="0"/>
        <w:autoSpaceDE w:val="0"/>
        <w:spacing w:line="360" w:lineRule="auto"/>
        <w:jc w:val="both"/>
        <w:rPr>
          <w:rFonts w:ascii="Arial" w:hAnsi="Arial" w:cs="Arial"/>
          <w:b/>
          <w:bCs/>
          <w:sz w:val="28"/>
          <w:szCs w:val="28"/>
        </w:rPr>
      </w:pPr>
      <w:r w:rsidRPr="00E90220">
        <w:rPr>
          <w:rFonts w:ascii="Arial" w:hAnsi="Arial" w:cs="Arial"/>
          <w:b/>
          <w:bCs/>
          <w:sz w:val="28"/>
          <w:szCs w:val="28"/>
        </w:rPr>
        <w:t>B.2 Celkový popis stavby</w:t>
      </w:r>
    </w:p>
    <w:p w14:paraId="6F3B13C5" w14:textId="77777777" w:rsidR="00897947" w:rsidRPr="00E90220" w:rsidRDefault="00897947" w:rsidP="00AB35E6">
      <w:pPr>
        <w:spacing w:line="360" w:lineRule="auto"/>
        <w:jc w:val="both"/>
        <w:rPr>
          <w:rFonts w:ascii="Arial" w:hAnsi="Arial"/>
          <w:b/>
          <w:bCs/>
          <w:sz w:val="24"/>
          <w:szCs w:val="24"/>
        </w:rPr>
      </w:pPr>
      <w:r w:rsidRPr="00E90220">
        <w:rPr>
          <w:rFonts w:ascii="Arial" w:hAnsi="Arial"/>
          <w:b/>
          <w:bCs/>
          <w:sz w:val="24"/>
          <w:szCs w:val="24"/>
        </w:rPr>
        <w:t>B.2.1 Základní charakteristika stavby a jejího užívání</w:t>
      </w:r>
    </w:p>
    <w:p w14:paraId="48727251" w14:textId="77777777" w:rsidR="0092497E" w:rsidRPr="00E90220" w:rsidRDefault="00AB35E6" w:rsidP="0092497E">
      <w:pPr>
        <w:pStyle w:val="l6"/>
        <w:shd w:val="clear" w:color="auto" w:fill="FFFFFF"/>
        <w:spacing w:before="0" w:beforeAutospacing="0" w:after="0" w:afterAutospacing="0" w:line="360" w:lineRule="auto"/>
        <w:jc w:val="both"/>
        <w:rPr>
          <w:rFonts w:ascii="Arial" w:hAnsi="Arial" w:cs="Arial"/>
          <w:b/>
        </w:rPr>
      </w:pPr>
      <w:r w:rsidRPr="00E90220">
        <w:rPr>
          <w:rFonts w:ascii="Arial" w:hAnsi="Arial"/>
          <w:b/>
          <w:bCs/>
        </w:rPr>
        <w:t xml:space="preserve">a) </w:t>
      </w:r>
      <w:r w:rsidR="0092497E" w:rsidRPr="00E90220">
        <w:rPr>
          <w:rFonts w:ascii="Arial" w:hAnsi="Arial" w:cs="Arial"/>
          <w:b/>
        </w:rPr>
        <w:t>Nová stavba nebo změna dokončené stavby; u změny stavby údaje o jejich současném stavu, závěry stavebně technického, případně stavebně historického průzkumu a výsledky statického posouzení nosných konstrukcí,</w:t>
      </w:r>
    </w:p>
    <w:p w14:paraId="2CAB816C" w14:textId="77777777" w:rsidR="00354DEC" w:rsidRDefault="00354DEC" w:rsidP="00084221">
      <w:pPr>
        <w:pStyle w:val="Zkladntextodsazen3"/>
        <w:spacing w:after="0" w:line="360" w:lineRule="auto"/>
        <w:ind w:left="0"/>
        <w:rPr>
          <w:rFonts w:ascii="Arial" w:hAnsi="Arial" w:cs="Arial"/>
          <w:b/>
          <w:bCs/>
          <w:sz w:val="24"/>
          <w:szCs w:val="24"/>
        </w:rPr>
      </w:pPr>
    </w:p>
    <w:p w14:paraId="4A5DC197" w14:textId="1696A7AE" w:rsidR="00084221" w:rsidRPr="00E90220" w:rsidRDefault="000C3DCA" w:rsidP="00084221">
      <w:pPr>
        <w:pStyle w:val="Zkladntextodsazen3"/>
        <w:spacing w:after="0" w:line="360" w:lineRule="auto"/>
        <w:ind w:left="0"/>
        <w:rPr>
          <w:rFonts w:ascii="Arial" w:hAnsi="Arial" w:cs="Arial"/>
          <w:b/>
          <w:bCs/>
          <w:sz w:val="24"/>
          <w:szCs w:val="24"/>
        </w:rPr>
      </w:pPr>
      <w:r w:rsidRPr="00E90220">
        <w:rPr>
          <w:rFonts w:ascii="Arial" w:hAnsi="Arial" w:cs="Arial"/>
          <w:b/>
          <w:bCs/>
          <w:sz w:val="24"/>
          <w:szCs w:val="24"/>
        </w:rPr>
        <w:lastRenderedPageBreak/>
        <w:t xml:space="preserve">a.1) SO01 – Oprava stávající protipovodňové zídky </w:t>
      </w:r>
      <w:r w:rsidRPr="00E90220">
        <w:rPr>
          <w:rFonts w:ascii="Arial" w:hAnsi="Arial" w:cs="Arial"/>
          <w:b/>
          <w:bCs/>
          <w:sz w:val="24"/>
          <w:szCs w:val="24"/>
        </w:rPr>
        <w:tab/>
      </w:r>
      <w:r w:rsidRPr="00E90220">
        <w:rPr>
          <w:rFonts w:ascii="Arial" w:hAnsi="Arial" w:cs="Arial"/>
          <w:b/>
          <w:bCs/>
          <w:sz w:val="24"/>
          <w:szCs w:val="24"/>
        </w:rPr>
        <w:tab/>
      </w:r>
      <w:r w:rsidRPr="00E90220">
        <w:rPr>
          <w:rFonts w:ascii="Arial" w:hAnsi="Arial" w:cs="Arial"/>
          <w:b/>
          <w:bCs/>
          <w:sz w:val="24"/>
          <w:szCs w:val="24"/>
        </w:rPr>
        <w:tab/>
      </w:r>
      <w:r w:rsidRPr="00E90220">
        <w:rPr>
          <w:rFonts w:ascii="Arial" w:hAnsi="Arial" w:cs="Arial"/>
          <w:b/>
          <w:bCs/>
          <w:sz w:val="24"/>
          <w:szCs w:val="24"/>
        </w:rPr>
        <w:tab/>
      </w:r>
    </w:p>
    <w:p w14:paraId="292A917D" w14:textId="08EB6A68" w:rsidR="000C3DCA" w:rsidRPr="00E90220" w:rsidRDefault="000C3DCA" w:rsidP="00084221">
      <w:pPr>
        <w:pStyle w:val="Zkladntextodsazen3"/>
        <w:spacing w:after="0" w:line="360" w:lineRule="auto"/>
        <w:ind w:left="0"/>
        <w:rPr>
          <w:rFonts w:ascii="Arial" w:hAnsi="Arial" w:cs="Arial"/>
          <w:sz w:val="24"/>
          <w:szCs w:val="24"/>
        </w:rPr>
      </w:pPr>
      <w:r w:rsidRPr="00E90220">
        <w:rPr>
          <w:rFonts w:ascii="Arial" w:hAnsi="Arial" w:cs="Arial"/>
          <w:sz w:val="24"/>
          <w:szCs w:val="24"/>
        </w:rPr>
        <w:t>– oprava stávající stavby</w:t>
      </w:r>
    </w:p>
    <w:p w14:paraId="63EC37BD" w14:textId="77777777" w:rsidR="00971633" w:rsidRPr="00E90220" w:rsidRDefault="000C3DCA" w:rsidP="00971633">
      <w:pPr>
        <w:pStyle w:val="Zkladntextodsazen3"/>
        <w:spacing w:after="0" w:line="360" w:lineRule="auto"/>
        <w:ind w:left="0"/>
        <w:rPr>
          <w:rFonts w:ascii="Arial" w:hAnsi="Arial" w:cs="Arial"/>
          <w:sz w:val="24"/>
          <w:szCs w:val="24"/>
        </w:rPr>
      </w:pPr>
      <w:r w:rsidRPr="00E90220">
        <w:rPr>
          <w:rFonts w:ascii="Arial" w:hAnsi="Arial" w:cs="Arial"/>
          <w:b/>
          <w:bCs/>
          <w:sz w:val="24"/>
          <w:szCs w:val="24"/>
        </w:rPr>
        <w:t xml:space="preserve">a.2) SO02 – Úprava napojení stávající protipovodňové zídky na stávající terén </w:t>
      </w:r>
      <w:r w:rsidR="00084221" w:rsidRPr="00E90220">
        <w:rPr>
          <w:rFonts w:ascii="Arial" w:hAnsi="Arial" w:cs="Arial"/>
          <w:b/>
          <w:bCs/>
          <w:sz w:val="24"/>
          <w:szCs w:val="24"/>
        </w:rPr>
        <w:t xml:space="preserve">    </w:t>
      </w:r>
      <w:r w:rsidRPr="00E90220">
        <w:rPr>
          <w:rFonts w:ascii="Arial" w:hAnsi="Arial" w:cs="Arial"/>
          <w:sz w:val="24"/>
          <w:szCs w:val="24"/>
        </w:rPr>
        <w:t>– úprava stávající stavby</w:t>
      </w:r>
    </w:p>
    <w:p w14:paraId="21A4CE16" w14:textId="61931DD4" w:rsidR="00313268" w:rsidRPr="00E90220" w:rsidRDefault="00AB35E6" w:rsidP="00971633">
      <w:pPr>
        <w:pStyle w:val="Zkladntextodsazen3"/>
        <w:spacing w:after="0" w:line="360" w:lineRule="auto"/>
        <w:ind w:left="0"/>
        <w:rPr>
          <w:rFonts w:ascii="Arial" w:hAnsi="Arial"/>
          <w:b/>
          <w:bCs/>
          <w:sz w:val="24"/>
          <w:szCs w:val="24"/>
        </w:rPr>
      </w:pPr>
      <w:r w:rsidRPr="00E90220">
        <w:rPr>
          <w:rFonts w:ascii="Arial" w:hAnsi="Arial"/>
          <w:b/>
          <w:bCs/>
          <w:sz w:val="24"/>
          <w:szCs w:val="24"/>
        </w:rPr>
        <w:t>b) Účel užívání stavby</w:t>
      </w:r>
    </w:p>
    <w:p w14:paraId="4A82F0BE" w14:textId="168052FC" w:rsidR="00313268" w:rsidRPr="00E90220" w:rsidRDefault="000C3DCA" w:rsidP="00313268">
      <w:pPr>
        <w:spacing w:line="360" w:lineRule="auto"/>
        <w:jc w:val="both"/>
        <w:rPr>
          <w:rFonts w:ascii="Arial" w:hAnsi="Arial" w:cs="Arial"/>
          <w:b/>
          <w:bCs/>
          <w:sz w:val="24"/>
          <w:szCs w:val="24"/>
        </w:rPr>
      </w:pPr>
      <w:r w:rsidRPr="00E90220">
        <w:rPr>
          <w:rFonts w:ascii="Arial" w:hAnsi="Arial" w:cs="Arial"/>
          <w:sz w:val="24"/>
          <w:szCs w:val="24"/>
        </w:rPr>
        <w:t>PPO Břeclav</w:t>
      </w:r>
      <w:r w:rsidR="00313268" w:rsidRPr="00E90220">
        <w:rPr>
          <w:rFonts w:ascii="Arial" w:hAnsi="Arial" w:cs="Arial"/>
          <w:sz w:val="24"/>
          <w:szCs w:val="24"/>
        </w:rPr>
        <w:t>.</w:t>
      </w:r>
    </w:p>
    <w:p w14:paraId="1C5A7F32" w14:textId="77777777" w:rsidR="00AB35E6" w:rsidRPr="00E90220" w:rsidRDefault="00AB35E6" w:rsidP="00DE2A8F">
      <w:pPr>
        <w:spacing w:line="360" w:lineRule="auto"/>
        <w:jc w:val="both"/>
        <w:rPr>
          <w:rFonts w:ascii="Arial" w:hAnsi="Arial"/>
          <w:b/>
          <w:sz w:val="24"/>
          <w:szCs w:val="24"/>
        </w:rPr>
      </w:pPr>
      <w:r w:rsidRPr="00E90220">
        <w:rPr>
          <w:rFonts w:ascii="Arial" w:hAnsi="Arial"/>
          <w:b/>
          <w:sz w:val="24"/>
          <w:szCs w:val="24"/>
        </w:rPr>
        <w:t>c) Trvalá nebo dočasná stavba</w:t>
      </w:r>
    </w:p>
    <w:p w14:paraId="56CE504B" w14:textId="77777777" w:rsidR="00AB35E6" w:rsidRPr="00E90220" w:rsidRDefault="00AB35E6" w:rsidP="00AB35E6">
      <w:pPr>
        <w:spacing w:line="360" w:lineRule="auto"/>
        <w:jc w:val="both"/>
        <w:rPr>
          <w:rFonts w:ascii="Arial" w:hAnsi="Arial"/>
          <w:sz w:val="24"/>
          <w:szCs w:val="24"/>
        </w:rPr>
      </w:pPr>
      <w:r w:rsidRPr="00E90220">
        <w:rPr>
          <w:rFonts w:ascii="Arial" w:hAnsi="Arial"/>
          <w:sz w:val="24"/>
          <w:szCs w:val="24"/>
        </w:rPr>
        <w:t>Jedná se o stavbu trvalou.</w:t>
      </w:r>
    </w:p>
    <w:p w14:paraId="43EB30C0" w14:textId="7385DD15" w:rsidR="00FB6729" w:rsidRPr="00E90220" w:rsidRDefault="00AB35E6">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d)</w:t>
      </w:r>
      <w:r w:rsidR="00EF4E05" w:rsidRPr="00E90220">
        <w:rPr>
          <w:rFonts w:ascii="Arial" w:hAnsi="Arial" w:cs="Arial"/>
          <w:b/>
          <w:bCs/>
          <w:sz w:val="24"/>
          <w:szCs w:val="26"/>
        </w:rPr>
        <w:t xml:space="preserve"> I</w:t>
      </w:r>
      <w:r w:rsidRPr="00E90220">
        <w:rPr>
          <w:rFonts w:ascii="Arial" w:hAnsi="Arial" w:cs="Arial"/>
          <w:b/>
          <w:bCs/>
          <w:sz w:val="24"/>
          <w:szCs w:val="26"/>
        </w:rPr>
        <w:t>nformace o vydaných rozhodnutích o povolení výjimky z technických požadavků na stavby a technických požadavků zabezpečujících bezbariérové užívání stav</w:t>
      </w:r>
      <w:r w:rsidR="00917F4A" w:rsidRPr="00E90220">
        <w:rPr>
          <w:rFonts w:ascii="Arial" w:hAnsi="Arial" w:cs="Arial"/>
          <w:b/>
          <w:bCs/>
          <w:sz w:val="24"/>
          <w:szCs w:val="26"/>
        </w:rPr>
        <w:t>by</w:t>
      </w:r>
    </w:p>
    <w:p w14:paraId="30BA17FB" w14:textId="77777777" w:rsidR="00313268" w:rsidRPr="00E90220" w:rsidRDefault="00AB35E6" w:rsidP="00313268">
      <w:pPr>
        <w:pStyle w:val="Zkladntext22"/>
        <w:spacing w:line="360" w:lineRule="auto"/>
        <w:ind w:firstLine="709"/>
        <w:jc w:val="both"/>
        <w:rPr>
          <w:rFonts w:ascii="Arial" w:hAnsi="Arial" w:cs="Arial"/>
          <w:lang w:val="cs-CZ"/>
        </w:rPr>
      </w:pPr>
      <w:proofErr w:type="spellStart"/>
      <w:r w:rsidRPr="00E90220">
        <w:rPr>
          <w:rFonts w:ascii="Arial" w:hAnsi="Arial" w:cs="Arial"/>
          <w:bCs/>
          <w:szCs w:val="26"/>
        </w:rPr>
        <w:t>Stavba</w:t>
      </w:r>
      <w:proofErr w:type="spellEnd"/>
      <w:r w:rsidRPr="00E90220">
        <w:rPr>
          <w:rFonts w:ascii="Arial" w:hAnsi="Arial" w:cs="Arial"/>
          <w:bCs/>
          <w:szCs w:val="26"/>
        </w:rPr>
        <w:t xml:space="preserve"> je </w:t>
      </w:r>
      <w:proofErr w:type="spellStart"/>
      <w:r w:rsidRPr="00E90220">
        <w:rPr>
          <w:rFonts w:ascii="Arial" w:hAnsi="Arial" w:cs="Arial"/>
          <w:bCs/>
          <w:szCs w:val="26"/>
        </w:rPr>
        <w:t>prostá</w:t>
      </w:r>
      <w:proofErr w:type="spellEnd"/>
      <w:r w:rsidRPr="00E90220">
        <w:rPr>
          <w:rFonts w:ascii="Arial" w:hAnsi="Arial" w:cs="Arial"/>
          <w:bCs/>
          <w:szCs w:val="26"/>
        </w:rPr>
        <w:t xml:space="preserve"> </w:t>
      </w:r>
      <w:proofErr w:type="spellStart"/>
      <w:r w:rsidRPr="00E90220">
        <w:rPr>
          <w:rFonts w:ascii="Arial" w:hAnsi="Arial" w:cs="Arial"/>
          <w:bCs/>
          <w:szCs w:val="26"/>
        </w:rPr>
        <w:t>výjimek</w:t>
      </w:r>
      <w:proofErr w:type="spellEnd"/>
      <w:r w:rsidRPr="00E90220">
        <w:rPr>
          <w:rFonts w:ascii="Arial" w:hAnsi="Arial" w:cs="Arial"/>
          <w:bCs/>
          <w:szCs w:val="26"/>
        </w:rPr>
        <w:t xml:space="preserve"> z </w:t>
      </w:r>
      <w:proofErr w:type="spellStart"/>
      <w:r w:rsidRPr="00E90220">
        <w:rPr>
          <w:rFonts w:ascii="Arial" w:hAnsi="Arial" w:cs="Arial"/>
          <w:bCs/>
          <w:szCs w:val="26"/>
        </w:rPr>
        <w:t>technických</w:t>
      </w:r>
      <w:proofErr w:type="spellEnd"/>
      <w:r w:rsidRPr="00E90220">
        <w:rPr>
          <w:rFonts w:ascii="Arial" w:hAnsi="Arial" w:cs="Arial"/>
          <w:bCs/>
          <w:szCs w:val="26"/>
        </w:rPr>
        <w:t xml:space="preserve"> </w:t>
      </w:r>
      <w:proofErr w:type="spellStart"/>
      <w:r w:rsidRPr="00E90220">
        <w:rPr>
          <w:rFonts w:ascii="Arial" w:hAnsi="Arial" w:cs="Arial"/>
          <w:bCs/>
          <w:szCs w:val="26"/>
        </w:rPr>
        <w:t>požadavků</w:t>
      </w:r>
      <w:proofErr w:type="spellEnd"/>
      <w:r w:rsidRPr="00E90220">
        <w:rPr>
          <w:rFonts w:ascii="Arial" w:hAnsi="Arial" w:cs="Arial"/>
          <w:bCs/>
          <w:szCs w:val="26"/>
        </w:rPr>
        <w:t xml:space="preserve"> na </w:t>
      </w:r>
      <w:proofErr w:type="spellStart"/>
      <w:r w:rsidRPr="00E90220">
        <w:rPr>
          <w:rFonts w:ascii="Arial" w:hAnsi="Arial" w:cs="Arial"/>
          <w:bCs/>
          <w:szCs w:val="26"/>
        </w:rPr>
        <w:t>stavby</w:t>
      </w:r>
      <w:proofErr w:type="spellEnd"/>
      <w:r w:rsidRPr="00E90220">
        <w:rPr>
          <w:rFonts w:ascii="Arial" w:hAnsi="Arial" w:cs="Arial"/>
          <w:bCs/>
          <w:szCs w:val="26"/>
        </w:rPr>
        <w:t xml:space="preserve">. </w:t>
      </w:r>
      <w:r w:rsidR="00313268" w:rsidRPr="00E90220">
        <w:rPr>
          <w:rFonts w:ascii="Arial" w:hAnsi="Arial" w:cs="Arial"/>
          <w:lang w:val="cs-CZ"/>
        </w:rPr>
        <w:t>Stavba je speciálním dílem, které vylučuje přístup nepovolaných osob a nepodléhá návrhovým kritériím pro osoby s omezenou schopností pohybu a orientací.</w:t>
      </w:r>
    </w:p>
    <w:p w14:paraId="6E36D70A" w14:textId="53FC448B" w:rsidR="00E779FA" w:rsidRPr="00E90220" w:rsidRDefault="00E779FA" w:rsidP="00313268">
      <w:pPr>
        <w:widowControl w:val="0"/>
        <w:autoSpaceDE w:val="0"/>
        <w:spacing w:line="360" w:lineRule="auto"/>
        <w:jc w:val="both"/>
        <w:rPr>
          <w:rFonts w:ascii="Arial" w:hAnsi="Arial"/>
          <w:b/>
          <w:bCs/>
          <w:sz w:val="24"/>
          <w:szCs w:val="24"/>
        </w:rPr>
      </w:pPr>
      <w:r w:rsidRPr="00E90220">
        <w:rPr>
          <w:rFonts w:ascii="Arial" w:hAnsi="Arial"/>
          <w:b/>
          <w:sz w:val="24"/>
          <w:szCs w:val="24"/>
        </w:rPr>
        <w:t>e)</w:t>
      </w:r>
      <w:r w:rsidR="000C3DCA" w:rsidRPr="00E90220">
        <w:rPr>
          <w:rFonts w:ascii="Arial" w:hAnsi="Arial"/>
          <w:b/>
          <w:sz w:val="24"/>
          <w:szCs w:val="24"/>
        </w:rPr>
        <w:t xml:space="preserve"> </w:t>
      </w:r>
      <w:r w:rsidR="00E20271" w:rsidRPr="00E90220">
        <w:rPr>
          <w:rFonts w:ascii="Arial" w:hAnsi="Arial" w:cs="Arial"/>
          <w:b/>
          <w:sz w:val="24"/>
          <w:szCs w:val="24"/>
        </w:rPr>
        <w:t>Informace o tom, zda a v jakých částech dokumentace jsou zohledněny podmínky závazných stanovisek dotčených orgánů</w:t>
      </w:r>
    </w:p>
    <w:p w14:paraId="48E49930" w14:textId="77777777" w:rsidR="00E779FA" w:rsidRPr="00E90220" w:rsidRDefault="00E779FA" w:rsidP="00E779FA">
      <w:pPr>
        <w:spacing w:line="360" w:lineRule="auto"/>
        <w:jc w:val="both"/>
        <w:rPr>
          <w:rFonts w:ascii="Arial" w:hAnsi="Arial"/>
          <w:sz w:val="24"/>
          <w:szCs w:val="24"/>
        </w:rPr>
      </w:pPr>
      <w:r w:rsidRPr="00E90220">
        <w:rPr>
          <w:rFonts w:ascii="Arial" w:hAnsi="Arial"/>
          <w:sz w:val="24"/>
          <w:szCs w:val="24"/>
        </w:rPr>
        <w:t>Požadavky dotčených orgánů byly do dokumentace zapracovány a vyplývají z obsahu dokumentace.</w:t>
      </w:r>
    </w:p>
    <w:p w14:paraId="04D59857" w14:textId="77777777" w:rsidR="00E335BB" w:rsidRPr="00E90220" w:rsidRDefault="00E335BB" w:rsidP="00E335BB">
      <w:pPr>
        <w:spacing w:line="360" w:lineRule="auto"/>
        <w:jc w:val="both"/>
        <w:rPr>
          <w:rFonts w:ascii="Arial" w:hAnsi="Arial"/>
          <w:b/>
          <w:bCs/>
          <w:sz w:val="24"/>
          <w:szCs w:val="24"/>
        </w:rPr>
      </w:pPr>
      <w:r w:rsidRPr="00E90220">
        <w:rPr>
          <w:rFonts w:ascii="Arial" w:hAnsi="Arial"/>
          <w:b/>
          <w:bCs/>
          <w:sz w:val="24"/>
          <w:szCs w:val="24"/>
        </w:rPr>
        <w:t>f) Ochrana stavby podle jiných právních předpisů</w:t>
      </w:r>
    </w:p>
    <w:p w14:paraId="684CB12F" w14:textId="17667EC7" w:rsidR="00077ED4" w:rsidRPr="00E90220" w:rsidRDefault="00E335BB" w:rsidP="00077ED4">
      <w:pPr>
        <w:widowControl w:val="0"/>
        <w:numPr>
          <w:ilvl w:val="0"/>
          <w:numId w:val="2"/>
        </w:numPr>
        <w:autoSpaceDE w:val="0"/>
        <w:spacing w:line="360" w:lineRule="auto"/>
        <w:jc w:val="both"/>
        <w:rPr>
          <w:rFonts w:ascii="Arial" w:hAnsi="Arial" w:cs="Arial"/>
          <w:b/>
          <w:bCs/>
          <w:sz w:val="24"/>
          <w:szCs w:val="26"/>
        </w:rPr>
      </w:pPr>
      <w:r w:rsidRPr="00E90220">
        <w:rPr>
          <w:rFonts w:ascii="Arial" w:hAnsi="Arial"/>
          <w:sz w:val="24"/>
          <w:szCs w:val="24"/>
        </w:rPr>
        <w:t xml:space="preserve">Nejedná se o památkovou rezervaci, stavba není kulturní památkou. </w:t>
      </w:r>
      <w:r w:rsidR="00077ED4" w:rsidRPr="00E90220">
        <w:rPr>
          <w:rFonts w:ascii="Arial" w:hAnsi="Arial"/>
          <w:sz w:val="24"/>
          <w:szCs w:val="24"/>
        </w:rPr>
        <w:t xml:space="preserve">Stavba LB protipovodňové zídky je zřízena na hranici nadregionálního </w:t>
      </w:r>
      <w:r w:rsidR="003153C8" w:rsidRPr="00E90220">
        <w:rPr>
          <w:rFonts w:ascii="Arial" w:hAnsi="Arial"/>
          <w:sz w:val="24"/>
          <w:szCs w:val="24"/>
        </w:rPr>
        <w:t>biokoridoru – K 161N a K 161V.</w:t>
      </w:r>
    </w:p>
    <w:p w14:paraId="27B4F736" w14:textId="77777777" w:rsidR="00AC1653" w:rsidRPr="00E90220" w:rsidRDefault="00E3287F" w:rsidP="00AC1653">
      <w:pPr>
        <w:spacing w:line="360" w:lineRule="auto"/>
        <w:jc w:val="both"/>
        <w:rPr>
          <w:rFonts w:ascii="Arial" w:hAnsi="Arial"/>
          <w:b/>
          <w:bCs/>
          <w:sz w:val="24"/>
          <w:szCs w:val="24"/>
        </w:rPr>
      </w:pPr>
      <w:r w:rsidRPr="00E90220">
        <w:rPr>
          <w:rFonts w:ascii="Arial" w:hAnsi="Arial"/>
          <w:b/>
          <w:sz w:val="24"/>
          <w:szCs w:val="24"/>
        </w:rPr>
        <w:t>g</w:t>
      </w:r>
      <w:r w:rsidR="00AC1653" w:rsidRPr="00E90220">
        <w:rPr>
          <w:rFonts w:ascii="Arial" w:hAnsi="Arial"/>
          <w:b/>
          <w:sz w:val="24"/>
          <w:szCs w:val="24"/>
        </w:rPr>
        <w:t>)</w:t>
      </w:r>
      <w:r w:rsidR="009C7F95" w:rsidRPr="00E90220">
        <w:rPr>
          <w:rFonts w:ascii="Arial" w:hAnsi="Arial"/>
          <w:b/>
          <w:sz w:val="24"/>
          <w:szCs w:val="24"/>
        </w:rPr>
        <w:t xml:space="preserve"> </w:t>
      </w:r>
      <w:r w:rsidR="00E20271" w:rsidRPr="00E90220">
        <w:rPr>
          <w:rFonts w:ascii="Arial" w:hAnsi="Arial" w:cs="Arial"/>
          <w:b/>
          <w:sz w:val="24"/>
          <w:szCs w:val="24"/>
        </w:rPr>
        <w:t>Navrhované parametry stavby - zastavěná plocha, obestavěný prostor, užitná plocha, počet funkčních jednotek a jejich velikosti apod</w:t>
      </w:r>
    </w:p>
    <w:p w14:paraId="58D75BAC" w14:textId="77777777" w:rsidR="001566F5" w:rsidRPr="00E90220" w:rsidRDefault="001566F5" w:rsidP="001566F5">
      <w:pPr>
        <w:pStyle w:val="Zkladntextodsazen3"/>
        <w:spacing w:after="0" w:line="360" w:lineRule="auto"/>
        <w:ind w:left="0"/>
        <w:jc w:val="both"/>
        <w:rPr>
          <w:rFonts w:ascii="Arial" w:hAnsi="Arial" w:cs="Arial"/>
          <w:sz w:val="24"/>
          <w:szCs w:val="24"/>
        </w:rPr>
      </w:pPr>
      <w:r w:rsidRPr="00E90220">
        <w:rPr>
          <w:rFonts w:ascii="Arial" w:hAnsi="Arial"/>
          <w:sz w:val="24"/>
          <w:szCs w:val="24"/>
        </w:rPr>
        <w:t xml:space="preserve">Dokumentace řeší opravu levobřežní protipovodňové zídky </w:t>
      </w:r>
      <w:r w:rsidRPr="00E90220">
        <w:rPr>
          <w:rFonts w:ascii="Arial" w:hAnsi="Arial" w:cs="Arial"/>
          <w:sz w:val="24"/>
          <w:szCs w:val="24"/>
        </w:rPr>
        <w:t>na řece Dyji ve městě Břeclav od železničního mostu (Vídeňský) po lávku pro pěší u průmyslové školy E. Beneše (ř.km 20,900 – 21,700). Oprava je rozdělena na dva samostatné objekty:</w:t>
      </w:r>
    </w:p>
    <w:p w14:paraId="58E4C14E" w14:textId="77777777" w:rsidR="001566F5" w:rsidRPr="00E90220" w:rsidRDefault="001566F5" w:rsidP="001566F5">
      <w:pPr>
        <w:pStyle w:val="Zkladntextodsazen3"/>
        <w:spacing w:after="0" w:line="360" w:lineRule="auto"/>
        <w:ind w:left="0"/>
        <w:jc w:val="both"/>
        <w:rPr>
          <w:rFonts w:ascii="Arial" w:hAnsi="Arial" w:cs="Arial"/>
          <w:sz w:val="24"/>
          <w:szCs w:val="24"/>
        </w:rPr>
      </w:pPr>
      <w:r w:rsidRPr="00E90220">
        <w:rPr>
          <w:rFonts w:ascii="Arial" w:hAnsi="Arial" w:cs="Arial"/>
          <w:sz w:val="24"/>
          <w:szCs w:val="24"/>
        </w:rPr>
        <w:t>SO01 – Oprava stávající LB protipovodňové zídky</w:t>
      </w:r>
    </w:p>
    <w:p w14:paraId="46C2C1CD" w14:textId="77777777" w:rsidR="001566F5" w:rsidRPr="00E90220" w:rsidRDefault="001566F5" w:rsidP="001566F5">
      <w:pPr>
        <w:pStyle w:val="Zkladntextodsazen3"/>
        <w:spacing w:after="0" w:line="360" w:lineRule="auto"/>
        <w:ind w:left="0"/>
        <w:jc w:val="both"/>
        <w:rPr>
          <w:rFonts w:ascii="Arial" w:hAnsi="Arial" w:cs="Arial"/>
          <w:sz w:val="24"/>
          <w:szCs w:val="24"/>
          <w:lang w:eastAsia="cs-CZ"/>
        </w:rPr>
      </w:pPr>
      <w:r w:rsidRPr="00E90220">
        <w:rPr>
          <w:rFonts w:ascii="Arial" w:hAnsi="Arial" w:cs="Arial"/>
          <w:sz w:val="24"/>
          <w:szCs w:val="24"/>
        </w:rPr>
        <w:t>SO02 – Úprava napojení stávající LB protipovodňové zídky na stávající terén</w:t>
      </w:r>
    </w:p>
    <w:p w14:paraId="51F051B1" w14:textId="394B13DB" w:rsidR="00971633" w:rsidRPr="00E90220" w:rsidRDefault="00971633" w:rsidP="00971633">
      <w:pPr>
        <w:pStyle w:val="Zkladntextodsazen3"/>
        <w:spacing w:after="0" w:line="360" w:lineRule="auto"/>
        <w:ind w:left="0"/>
        <w:rPr>
          <w:rFonts w:ascii="Arial" w:hAnsi="Arial" w:cs="Arial"/>
          <w:b/>
          <w:bCs/>
          <w:sz w:val="24"/>
          <w:szCs w:val="24"/>
        </w:rPr>
      </w:pPr>
      <w:r w:rsidRPr="00E90220">
        <w:rPr>
          <w:rFonts w:ascii="Arial" w:hAnsi="Arial" w:cs="Arial"/>
          <w:b/>
          <w:bCs/>
          <w:sz w:val="24"/>
          <w:szCs w:val="24"/>
        </w:rPr>
        <w:t xml:space="preserve">g.1) SO01 – Oprava stávající protipovodňové zídky </w:t>
      </w:r>
      <w:r w:rsidRPr="00E90220">
        <w:rPr>
          <w:rFonts w:ascii="Arial" w:hAnsi="Arial" w:cs="Arial"/>
          <w:b/>
          <w:bCs/>
          <w:sz w:val="24"/>
          <w:szCs w:val="24"/>
        </w:rPr>
        <w:tab/>
      </w:r>
      <w:r w:rsidRPr="00E90220">
        <w:rPr>
          <w:rFonts w:ascii="Arial" w:hAnsi="Arial" w:cs="Arial"/>
          <w:b/>
          <w:bCs/>
          <w:sz w:val="24"/>
          <w:szCs w:val="24"/>
        </w:rPr>
        <w:tab/>
      </w:r>
      <w:r w:rsidRPr="00E90220">
        <w:rPr>
          <w:rFonts w:ascii="Arial" w:hAnsi="Arial" w:cs="Arial"/>
          <w:b/>
          <w:bCs/>
          <w:sz w:val="24"/>
          <w:szCs w:val="24"/>
        </w:rPr>
        <w:tab/>
      </w:r>
      <w:r w:rsidRPr="00E90220">
        <w:rPr>
          <w:rFonts w:ascii="Arial" w:hAnsi="Arial" w:cs="Arial"/>
          <w:b/>
          <w:bCs/>
          <w:sz w:val="24"/>
          <w:szCs w:val="24"/>
        </w:rPr>
        <w:tab/>
      </w:r>
    </w:p>
    <w:p w14:paraId="2C673217" w14:textId="77777777" w:rsidR="00656646" w:rsidRPr="00E90220" w:rsidRDefault="00656646" w:rsidP="00656646">
      <w:pPr>
        <w:pStyle w:val="Zkladntextodsazen3"/>
        <w:spacing w:after="0" w:line="360" w:lineRule="auto"/>
        <w:ind w:left="0"/>
        <w:jc w:val="both"/>
        <w:rPr>
          <w:rFonts w:ascii="Arial" w:hAnsi="Arial" w:cs="Arial"/>
          <w:sz w:val="24"/>
          <w:szCs w:val="24"/>
        </w:rPr>
      </w:pPr>
      <w:r w:rsidRPr="00E90220">
        <w:rPr>
          <w:rFonts w:ascii="Arial" w:hAnsi="Arial" w:cs="Arial"/>
          <w:sz w:val="24"/>
          <w:szCs w:val="24"/>
        </w:rPr>
        <w:t xml:space="preserve">Součástí stavebního objektu je oprava zhlaví stávající protipovodňové zídky a oprava opevnění LB svahu pod lávkou. </w:t>
      </w:r>
    </w:p>
    <w:p w14:paraId="23170EB6" w14:textId="07875AF5" w:rsidR="00656646" w:rsidRPr="00E90220" w:rsidRDefault="00656646" w:rsidP="00656646">
      <w:pPr>
        <w:pStyle w:val="Zkladntextodsazen3"/>
        <w:spacing w:after="0" w:line="360" w:lineRule="auto"/>
        <w:ind w:left="0"/>
        <w:jc w:val="both"/>
        <w:rPr>
          <w:rFonts w:ascii="Arial" w:hAnsi="Arial" w:cs="Arial"/>
          <w:sz w:val="24"/>
          <w:szCs w:val="24"/>
        </w:rPr>
      </w:pPr>
      <w:r w:rsidRPr="00E90220">
        <w:rPr>
          <w:rFonts w:ascii="Arial" w:hAnsi="Arial" w:cs="Arial"/>
          <w:sz w:val="24"/>
          <w:szCs w:val="24"/>
          <w:u w:val="single"/>
        </w:rPr>
        <w:lastRenderedPageBreak/>
        <w:t>Oprava zhlaví stávající protipovodňové zídky</w:t>
      </w:r>
      <w:r w:rsidRPr="00E90220">
        <w:rPr>
          <w:rFonts w:ascii="Arial" w:hAnsi="Arial" w:cs="Arial"/>
          <w:sz w:val="24"/>
          <w:szCs w:val="24"/>
        </w:rPr>
        <w:t xml:space="preserve"> bude spočívat v odstranění stávající poškozené římsy a nahrazení odstraněné římsy římsou novou. Úroveň koruny nové římsy bude v projektované úrovni římsy odstraněné. </w:t>
      </w:r>
    </w:p>
    <w:p w14:paraId="0DF95647" w14:textId="41632B7E" w:rsidR="00656646" w:rsidRPr="00E90220" w:rsidRDefault="00656646" w:rsidP="00656646">
      <w:pPr>
        <w:pStyle w:val="Zkladntextodsazen3"/>
        <w:spacing w:after="0" w:line="360" w:lineRule="auto"/>
        <w:ind w:left="0"/>
        <w:jc w:val="both"/>
        <w:rPr>
          <w:rFonts w:ascii="Arial" w:hAnsi="Arial" w:cs="Arial"/>
          <w:sz w:val="24"/>
          <w:szCs w:val="24"/>
        </w:rPr>
      </w:pPr>
      <w:r w:rsidRPr="00E90220">
        <w:rPr>
          <w:rFonts w:ascii="Arial" w:hAnsi="Arial" w:cs="Arial"/>
          <w:sz w:val="24"/>
          <w:szCs w:val="24"/>
          <w:u w:val="single"/>
        </w:rPr>
        <w:t>Oprava opevnění LB svahu pod lávkou</w:t>
      </w:r>
      <w:r w:rsidRPr="00E90220">
        <w:rPr>
          <w:rFonts w:ascii="Arial" w:hAnsi="Arial" w:cs="Arial"/>
          <w:sz w:val="24"/>
          <w:szCs w:val="24"/>
        </w:rPr>
        <w:t xml:space="preserve"> bude spočívat v odstranění stávajícího poškozeného opevnění v celé ploše a nahrazení opevněním novým zřízeným v ploše opevnění odstraněného.</w:t>
      </w:r>
      <w:r w:rsidR="00283CA8" w:rsidRPr="00E90220">
        <w:rPr>
          <w:rFonts w:ascii="Arial" w:hAnsi="Arial" w:cs="Arial"/>
          <w:sz w:val="24"/>
          <w:szCs w:val="24"/>
        </w:rPr>
        <w:t xml:space="preserve"> </w:t>
      </w:r>
    </w:p>
    <w:p w14:paraId="6F258853" w14:textId="28AA7155" w:rsidR="00656646" w:rsidRPr="00E90220" w:rsidRDefault="00656646" w:rsidP="00656646">
      <w:pPr>
        <w:pStyle w:val="Zkladntextodsazen3"/>
        <w:spacing w:after="0" w:line="360" w:lineRule="auto"/>
        <w:ind w:left="0"/>
        <w:jc w:val="both"/>
        <w:rPr>
          <w:rFonts w:ascii="Arial" w:hAnsi="Arial" w:cs="Arial"/>
          <w:sz w:val="24"/>
          <w:szCs w:val="24"/>
          <w:u w:val="single"/>
        </w:rPr>
      </w:pPr>
      <w:r w:rsidRPr="00E90220">
        <w:rPr>
          <w:rFonts w:ascii="Arial" w:hAnsi="Arial" w:cs="Arial"/>
          <w:sz w:val="24"/>
          <w:szCs w:val="24"/>
          <w:u w:val="single"/>
        </w:rPr>
        <w:t>Oprava zhlaví stávající protipovodňové zídky</w:t>
      </w:r>
    </w:p>
    <w:p w14:paraId="224995D8" w14:textId="03A04DA7" w:rsidR="00504C50" w:rsidRPr="00E90220" w:rsidRDefault="00504C50" w:rsidP="00504C50">
      <w:pPr>
        <w:pStyle w:val="Zkladntextodsazen3"/>
        <w:spacing w:after="0" w:line="360" w:lineRule="auto"/>
        <w:ind w:left="0"/>
        <w:rPr>
          <w:rFonts w:ascii="Arial" w:hAnsi="Arial" w:cs="Arial"/>
          <w:sz w:val="24"/>
          <w:szCs w:val="24"/>
        </w:rPr>
      </w:pPr>
      <w:r w:rsidRPr="00E90220">
        <w:rPr>
          <w:rFonts w:ascii="Arial" w:hAnsi="Arial" w:cs="Arial"/>
          <w:sz w:val="24"/>
          <w:szCs w:val="24"/>
        </w:rPr>
        <w:t xml:space="preserve">- délka LB </w:t>
      </w:r>
      <w:r w:rsidR="00A13F25" w:rsidRPr="00E90220">
        <w:rPr>
          <w:rFonts w:ascii="Arial" w:hAnsi="Arial" w:cs="Arial"/>
          <w:sz w:val="24"/>
          <w:szCs w:val="24"/>
        </w:rPr>
        <w:t xml:space="preserve">zídky před opravou </w:t>
      </w:r>
      <w:r w:rsidR="00A13F25" w:rsidRPr="00E90220">
        <w:rPr>
          <w:rFonts w:ascii="Arial" w:hAnsi="Arial" w:cs="Arial"/>
          <w:sz w:val="24"/>
          <w:szCs w:val="24"/>
        </w:rPr>
        <w:tab/>
        <w:t xml:space="preserve">… </w:t>
      </w:r>
      <w:r w:rsidR="00A13F25" w:rsidRPr="00E90220">
        <w:rPr>
          <w:rFonts w:ascii="Arial" w:hAnsi="Arial" w:cs="Arial"/>
          <w:sz w:val="24"/>
          <w:szCs w:val="24"/>
        </w:rPr>
        <w:tab/>
      </w:r>
      <w:r w:rsidR="003B5BFD" w:rsidRPr="00E90220">
        <w:rPr>
          <w:rFonts w:ascii="Arial" w:hAnsi="Arial" w:cs="Arial"/>
          <w:sz w:val="24"/>
          <w:szCs w:val="24"/>
        </w:rPr>
        <w:t>801,40</w:t>
      </w:r>
      <w:r w:rsidR="00A13F25" w:rsidRPr="00E90220">
        <w:rPr>
          <w:rFonts w:ascii="Arial" w:hAnsi="Arial" w:cs="Arial"/>
          <w:sz w:val="24"/>
          <w:szCs w:val="24"/>
        </w:rPr>
        <w:t>m</w:t>
      </w:r>
    </w:p>
    <w:p w14:paraId="46442629" w14:textId="5FEF8F1B" w:rsidR="00A13F25" w:rsidRPr="00E90220" w:rsidRDefault="00A13F25" w:rsidP="00504C50">
      <w:pPr>
        <w:pStyle w:val="Zkladntextodsazen3"/>
        <w:spacing w:after="0" w:line="360" w:lineRule="auto"/>
        <w:ind w:left="0"/>
        <w:rPr>
          <w:rFonts w:ascii="Arial" w:hAnsi="Arial" w:cs="Arial"/>
          <w:sz w:val="24"/>
          <w:szCs w:val="24"/>
        </w:rPr>
      </w:pPr>
      <w:r w:rsidRPr="00E90220">
        <w:rPr>
          <w:rFonts w:ascii="Arial" w:hAnsi="Arial" w:cs="Arial"/>
          <w:sz w:val="24"/>
          <w:szCs w:val="24"/>
        </w:rPr>
        <w:t>- délka LB zídky po opravě</w:t>
      </w:r>
      <w:r w:rsidRPr="00E90220">
        <w:rPr>
          <w:rFonts w:ascii="Arial" w:hAnsi="Arial" w:cs="Arial"/>
          <w:sz w:val="24"/>
          <w:szCs w:val="24"/>
        </w:rPr>
        <w:tab/>
        <w:t>…</w:t>
      </w:r>
      <w:r w:rsidRPr="00E90220">
        <w:rPr>
          <w:rFonts w:ascii="Arial" w:hAnsi="Arial" w:cs="Arial"/>
          <w:sz w:val="24"/>
          <w:szCs w:val="24"/>
        </w:rPr>
        <w:tab/>
      </w:r>
      <w:r w:rsidR="003B5BFD" w:rsidRPr="00E90220">
        <w:rPr>
          <w:rFonts w:ascii="Arial" w:hAnsi="Arial" w:cs="Arial"/>
          <w:sz w:val="24"/>
          <w:szCs w:val="24"/>
        </w:rPr>
        <w:t>801,40</w:t>
      </w:r>
      <w:r w:rsidRPr="00E90220">
        <w:rPr>
          <w:rFonts w:ascii="Arial" w:hAnsi="Arial" w:cs="Arial"/>
          <w:sz w:val="24"/>
          <w:szCs w:val="24"/>
        </w:rPr>
        <w:t>m</w:t>
      </w:r>
    </w:p>
    <w:p w14:paraId="095161F9" w14:textId="6595AA63" w:rsidR="00A13F25" w:rsidRPr="00E90220" w:rsidRDefault="00A13F25" w:rsidP="00504C50">
      <w:pPr>
        <w:pStyle w:val="Zkladntextodsazen3"/>
        <w:spacing w:after="0" w:line="360" w:lineRule="auto"/>
        <w:ind w:left="0"/>
        <w:rPr>
          <w:rFonts w:ascii="Arial" w:hAnsi="Arial" w:cs="Arial"/>
          <w:sz w:val="24"/>
          <w:szCs w:val="24"/>
        </w:rPr>
      </w:pPr>
      <w:r w:rsidRPr="00E90220">
        <w:rPr>
          <w:rFonts w:ascii="Arial" w:hAnsi="Arial" w:cs="Arial"/>
          <w:sz w:val="24"/>
          <w:szCs w:val="24"/>
        </w:rPr>
        <w:t>- koruna zídky před opravou (kolaudovaný stav)</w:t>
      </w:r>
      <w:r w:rsidRPr="00E90220">
        <w:rPr>
          <w:rFonts w:ascii="Arial" w:hAnsi="Arial" w:cs="Arial"/>
          <w:sz w:val="24"/>
          <w:szCs w:val="24"/>
        </w:rPr>
        <w:tab/>
        <w:t>…</w:t>
      </w:r>
      <w:r w:rsidRPr="00E90220">
        <w:rPr>
          <w:rFonts w:ascii="Arial" w:hAnsi="Arial" w:cs="Arial"/>
          <w:sz w:val="24"/>
          <w:szCs w:val="24"/>
        </w:rPr>
        <w:tab/>
      </w:r>
      <w:r w:rsidR="003B5BFD" w:rsidRPr="00E90220">
        <w:rPr>
          <w:rFonts w:ascii="Arial" w:hAnsi="Arial" w:cs="Arial"/>
          <w:sz w:val="24"/>
          <w:szCs w:val="24"/>
        </w:rPr>
        <w:t>158,91-159,03</w:t>
      </w:r>
      <w:r w:rsidRPr="00E90220">
        <w:rPr>
          <w:rFonts w:ascii="Arial" w:hAnsi="Arial" w:cs="Arial"/>
          <w:sz w:val="24"/>
          <w:szCs w:val="24"/>
        </w:rPr>
        <w:t xml:space="preserve"> m </w:t>
      </w:r>
      <w:proofErr w:type="spellStart"/>
      <w:r w:rsidRPr="00E90220">
        <w:rPr>
          <w:rFonts w:ascii="Arial" w:hAnsi="Arial" w:cs="Arial"/>
          <w:sz w:val="24"/>
          <w:szCs w:val="24"/>
        </w:rPr>
        <w:t>n.m</w:t>
      </w:r>
      <w:proofErr w:type="spellEnd"/>
    </w:p>
    <w:p w14:paraId="5555EA52" w14:textId="77777777" w:rsidR="003B5BFD" w:rsidRPr="00E90220" w:rsidRDefault="00A13F25" w:rsidP="003B5BFD">
      <w:pPr>
        <w:pStyle w:val="Zkladntextodsazen3"/>
        <w:spacing w:after="0" w:line="360" w:lineRule="auto"/>
        <w:ind w:left="0"/>
        <w:rPr>
          <w:rFonts w:ascii="Arial" w:hAnsi="Arial" w:cs="Arial"/>
          <w:sz w:val="24"/>
          <w:szCs w:val="24"/>
        </w:rPr>
      </w:pPr>
      <w:r w:rsidRPr="00E90220">
        <w:rPr>
          <w:rFonts w:ascii="Arial" w:hAnsi="Arial" w:cs="Arial"/>
          <w:sz w:val="24"/>
          <w:szCs w:val="24"/>
        </w:rPr>
        <w:t>- koruna zídky po opravě</w:t>
      </w:r>
      <w:r w:rsidRPr="00E90220">
        <w:rPr>
          <w:rFonts w:ascii="Arial" w:hAnsi="Arial" w:cs="Arial"/>
          <w:sz w:val="24"/>
          <w:szCs w:val="24"/>
        </w:rPr>
        <w:tab/>
      </w:r>
      <w:r w:rsidRPr="00E90220">
        <w:rPr>
          <w:rFonts w:ascii="Arial" w:hAnsi="Arial" w:cs="Arial"/>
          <w:sz w:val="24"/>
          <w:szCs w:val="24"/>
        </w:rPr>
        <w:tab/>
      </w:r>
      <w:r w:rsidRPr="00E90220">
        <w:rPr>
          <w:rFonts w:ascii="Arial" w:hAnsi="Arial" w:cs="Arial"/>
          <w:sz w:val="24"/>
          <w:szCs w:val="24"/>
        </w:rPr>
        <w:tab/>
      </w:r>
      <w:r w:rsidRPr="00E90220">
        <w:rPr>
          <w:rFonts w:ascii="Arial" w:hAnsi="Arial" w:cs="Arial"/>
          <w:sz w:val="24"/>
          <w:szCs w:val="24"/>
        </w:rPr>
        <w:tab/>
      </w:r>
      <w:r w:rsidRPr="00E90220">
        <w:rPr>
          <w:rFonts w:ascii="Arial" w:hAnsi="Arial" w:cs="Arial"/>
          <w:sz w:val="24"/>
          <w:szCs w:val="24"/>
        </w:rPr>
        <w:tab/>
        <w:t>…</w:t>
      </w:r>
      <w:r w:rsidRPr="00E90220">
        <w:rPr>
          <w:rFonts w:ascii="Arial" w:hAnsi="Arial" w:cs="Arial"/>
          <w:sz w:val="24"/>
          <w:szCs w:val="24"/>
        </w:rPr>
        <w:tab/>
      </w:r>
      <w:r w:rsidR="003B5BFD" w:rsidRPr="00E90220">
        <w:rPr>
          <w:rFonts w:ascii="Arial" w:hAnsi="Arial" w:cs="Arial"/>
          <w:sz w:val="24"/>
          <w:szCs w:val="24"/>
        </w:rPr>
        <w:t xml:space="preserve">158,91-159,03 m </w:t>
      </w:r>
      <w:proofErr w:type="spellStart"/>
      <w:r w:rsidR="003B5BFD" w:rsidRPr="00E90220">
        <w:rPr>
          <w:rFonts w:ascii="Arial" w:hAnsi="Arial" w:cs="Arial"/>
          <w:sz w:val="24"/>
          <w:szCs w:val="24"/>
        </w:rPr>
        <w:t>n.m</w:t>
      </w:r>
      <w:proofErr w:type="spellEnd"/>
    </w:p>
    <w:p w14:paraId="36D416A7" w14:textId="665C863C" w:rsidR="00A13F25" w:rsidRPr="00E90220" w:rsidRDefault="00A13F25" w:rsidP="00A13F25">
      <w:pPr>
        <w:pStyle w:val="Zkladntextodsazen3"/>
        <w:spacing w:after="0" w:line="360" w:lineRule="auto"/>
        <w:ind w:left="0"/>
        <w:rPr>
          <w:rFonts w:ascii="Arial" w:hAnsi="Arial" w:cs="Arial"/>
          <w:sz w:val="24"/>
          <w:szCs w:val="24"/>
        </w:rPr>
      </w:pPr>
      <w:r w:rsidRPr="00E90220">
        <w:rPr>
          <w:rFonts w:ascii="Arial" w:hAnsi="Arial" w:cs="Arial"/>
          <w:sz w:val="24"/>
          <w:szCs w:val="24"/>
        </w:rPr>
        <w:t>Kolaudované parametry LB protipovodňové zídky se opravou nemění.</w:t>
      </w:r>
      <w:r w:rsidR="00283CA8" w:rsidRPr="00E90220">
        <w:rPr>
          <w:rFonts w:ascii="Arial" w:hAnsi="Arial" w:cs="Arial"/>
          <w:sz w:val="24"/>
          <w:szCs w:val="24"/>
        </w:rPr>
        <w:t xml:space="preserve"> </w:t>
      </w:r>
      <w:r w:rsidR="00283CA8" w:rsidRPr="00096A39">
        <w:rPr>
          <w:rFonts w:ascii="Arial" w:hAnsi="Arial" w:cs="Arial"/>
          <w:b/>
          <w:sz w:val="24"/>
          <w:szCs w:val="24"/>
        </w:rPr>
        <w:t xml:space="preserve">Úroveň </w:t>
      </w:r>
      <w:r w:rsidR="004B3693" w:rsidRPr="00096A39">
        <w:rPr>
          <w:rFonts w:ascii="Arial" w:hAnsi="Arial" w:cs="Arial"/>
          <w:b/>
          <w:sz w:val="24"/>
          <w:szCs w:val="24"/>
        </w:rPr>
        <w:t xml:space="preserve">koruny </w:t>
      </w:r>
      <w:r w:rsidR="00283CA8" w:rsidRPr="00096A39">
        <w:rPr>
          <w:rFonts w:ascii="Arial" w:hAnsi="Arial" w:cs="Arial"/>
          <w:b/>
          <w:sz w:val="24"/>
          <w:szCs w:val="24"/>
        </w:rPr>
        <w:t>bude dodavatelem garantována velmi přesnou nivelací</w:t>
      </w:r>
      <w:r w:rsidR="00096A39">
        <w:rPr>
          <w:rFonts w:ascii="Arial" w:hAnsi="Arial" w:cs="Arial"/>
          <w:b/>
          <w:sz w:val="24"/>
          <w:szCs w:val="24"/>
        </w:rPr>
        <w:t>.</w:t>
      </w:r>
    </w:p>
    <w:p w14:paraId="5B09076A" w14:textId="07841873" w:rsidR="005D6882" w:rsidRPr="00E90220" w:rsidRDefault="00EE18D8" w:rsidP="00971633">
      <w:pPr>
        <w:pStyle w:val="Zkladntextodsazen3"/>
        <w:spacing w:after="0" w:line="360" w:lineRule="auto"/>
        <w:ind w:left="0"/>
        <w:rPr>
          <w:rFonts w:ascii="Arial" w:hAnsi="Arial" w:cs="Arial"/>
          <w:b/>
          <w:bCs/>
          <w:sz w:val="24"/>
          <w:szCs w:val="24"/>
        </w:rPr>
      </w:pPr>
      <w:r w:rsidRPr="00E90220">
        <w:rPr>
          <w:rFonts w:ascii="Arial" w:hAnsi="Arial" w:cs="Arial"/>
          <w:sz w:val="24"/>
          <w:szCs w:val="24"/>
          <w:u w:val="single"/>
        </w:rPr>
        <w:t>Oprava opevnění LB svahu pod lávkou</w:t>
      </w:r>
    </w:p>
    <w:p w14:paraId="17438108" w14:textId="44F328A3" w:rsidR="005D6882" w:rsidRPr="00E90220" w:rsidRDefault="00EE18D8" w:rsidP="00971633">
      <w:pPr>
        <w:pStyle w:val="Zkladntextodsazen3"/>
        <w:spacing w:after="0" w:line="360" w:lineRule="auto"/>
        <w:ind w:left="0"/>
        <w:rPr>
          <w:rFonts w:ascii="Arial" w:hAnsi="Arial" w:cs="Arial"/>
          <w:sz w:val="24"/>
          <w:szCs w:val="24"/>
        </w:rPr>
      </w:pPr>
      <w:r w:rsidRPr="00E90220">
        <w:rPr>
          <w:rFonts w:ascii="Arial" w:hAnsi="Arial" w:cs="Arial"/>
          <w:sz w:val="24"/>
          <w:szCs w:val="24"/>
        </w:rPr>
        <w:t xml:space="preserve">- celková plocha opevnění </w:t>
      </w:r>
      <w:r w:rsidR="00D72D80" w:rsidRPr="00E90220">
        <w:rPr>
          <w:rFonts w:ascii="Arial" w:hAnsi="Arial" w:cs="Arial"/>
          <w:sz w:val="24"/>
          <w:szCs w:val="24"/>
        </w:rPr>
        <w:t xml:space="preserve">dlažba LK </w:t>
      </w:r>
      <w:r w:rsidRPr="00E90220">
        <w:rPr>
          <w:rFonts w:ascii="Arial" w:hAnsi="Arial" w:cs="Arial"/>
          <w:sz w:val="24"/>
          <w:szCs w:val="24"/>
        </w:rPr>
        <w:t>před opravou</w:t>
      </w:r>
      <w:r w:rsidRPr="00E90220">
        <w:rPr>
          <w:rFonts w:ascii="Arial" w:hAnsi="Arial" w:cs="Arial"/>
          <w:sz w:val="24"/>
          <w:szCs w:val="24"/>
        </w:rPr>
        <w:tab/>
        <w:t>…</w:t>
      </w:r>
      <w:r w:rsidRPr="00E90220">
        <w:rPr>
          <w:rFonts w:ascii="Arial" w:hAnsi="Arial" w:cs="Arial"/>
          <w:sz w:val="24"/>
          <w:szCs w:val="24"/>
        </w:rPr>
        <w:tab/>
        <w:t>100,20m</w:t>
      </w:r>
      <w:r w:rsidRPr="00E90220">
        <w:rPr>
          <w:rFonts w:ascii="Arial" w:hAnsi="Arial" w:cs="Arial"/>
          <w:sz w:val="24"/>
          <w:szCs w:val="24"/>
          <w:vertAlign w:val="superscript"/>
        </w:rPr>
        <w:t>2</w:t>
      </w:r>
    </w:p>
    <w:p w14:paraId="63A9A634" w14:textId="74A1FF7B" w:rsidR="00EE18D8" w:rsidRPr="00E90220" w:rsidRDefault="00EE18D8" w:rsidP="00971633">
      <w:pPr>
        <w:pStyle w:val="Zkladntextodsazen3"/>
        <w:spacing w:after="0" w:line="360" w:lineRule="auto"/>
        <w:ind w:left="0"/>
        <w:rPr>
          <w:rFonts w:ascii="Arial" w:hAnsi="Arial" w:cs="Arial"/>
          <w:sz w:val="24"/>
          <w:szCs w:val="24"/>
        </w:rPr>
      </w:pPr>
      <w:r w:rsidRPr="00E90220">
        <w:rPr>
          <w:rFonts w:ascii="Arial" w:hAnsi="Arial" w:cs="Arial"/>
          <w:sz w:val="24"/>
          <w:szCs w:val="24"/>
        </w:rPr>
        <w:t>- celková plocha opevnění</w:t>
      </w:r>
      <w:r w:rsidR="00D72D80" w:rsidRPr="00E90220">
        <w:rPr>
          <w:rFonts w:ascii="Arial" w:hAnsi="Arial" w:cs="Arial"/>
          <w:sz w:val="24"/>
          <w:szCs w:val="24"/>
        </w:rPr>
        <w:t xml:space="preserve"> dlažba LK</w:t>
      </w:r>
      <w:r w:rsidRPr="00E90220">
        <w:rPr>
          <w:rFonts w:ascii="Arial" w:hAnsi="Arial" w:cs="Arial"/>
          <w:sz w:val="24"/>
          <w:szCs w:val="24"/>
        </w:rPr>
        <w:t xml:space="preserve"> po opravě</w:t>
      </w:r>
      <w:r w:rsidRPr="00E90220">
        <w:rPr>
          <w:rFonts w:ascii="Arial" w:hAnsi="Arial" w:cs="Arial"/>
          <w:sz w:val="24"/>
          <w:szCs w:val="24"/>
        </w:rPr>
        <w:tab/>
        <w:t>…</w:t>
      </w:r>
      <w:r w:rsidRPr="00E90220">
        <w:rPr>
          <w:rFonts w:ascii="Arial" w:hAnsi="Arial" w:cs="Arial"/>
          <w:sz w:val="24"/>
          <w:szCs w:val="24"/>
        </w:rPr>
        <w:tab/>
        <w:t>100,20m</w:t>
      </w:r>
      <w:r w:rsidRPr="00E90220">
        <w:rPr>
          <w:rFonts w:ascii="Arial" w:hAnsi="Arial" w:cs="Arial"/>
          <w:sz w:val="24"/>
          <w:szCs w:val="24"/>
          <w:vertAlign w:val="superscript"/>
        </w:rPr>
        <w:t>2</w:t>
      </w:r>
    </w:p>
    <w:p w14:paraId="2AE49F71" w14:textId="72D60DF7" w:rsidR="00EE18D8" w:rsidRPr="00E90220" w:rsidRDefault="00EE18D8" w:rsidP="00971633">
      <w:pPr>
        <w:pStyle w:val="Zkladntextodsazen3"/>
        <w:spacing w:after="0" w:line="360" w:lineRule="auto"/>
        <w:ind w:left="0"/>
        <w:rPr>
          <w:rFonts w:ascii="Arial" w:hAnsi="Arial" w:cs="Arial"/>
          <w:sz w:val="24"/>
          <w:szCs w:val="24"/>
        </w:rPr>
      </w:pPr>
      <w:r w:rsidRPr="00E90220">
        <w:rPr>
          <w:rFonts w:ascii="Arial" w:hAnsi="Arial" w:cs="Arial"/>
          <w:sz w:val="24"/>
          <w:szCs w:val="24"/>
        </w:rPr>
        <w:t>- celková délka stabilizační paty opevnění</w:t>
      </w:r>
      <w:r w:rsidRPr="00E90220">
        <w:rPr>
          <w:rFonts w:ascii="Arial" w:hAnsi="Arial" w:cs="Arial"/>
          <w:sz w:val="24"/>
          <w:szCs w:val="24"/>
        </w:rPr>
        <w:tab/>
        <w:t>…</w:t>
      </w:r>
      <w:r w:rsidRPr="00E90220">
        <w:rPr>
          <w:rFonts w:ascii="Arial" w:hAnsi="Arial" w:cs="Arial"/>
          <w:sz w:val="24"/>
          <w:szCs w:val="24"/>
        </w:rPr>
        <w:tab/>
        <w:t>17,50m</w:t>
      </w:r>
    </w:p>
    <w:p w14:paraId="45A5A28A" w14:textId="77777777" w:rsidR="003411F7" w:rsidRPr="00E90220" w:rsidRDefault="00971633" w:rsidP="007C336F">
      <w:pPr>
        <w:pStyle w:val="Zkladntextodsazen3"/>
        <w:spacing w:after="0" w:line="360" w:lineRule="auto"/>
        <w:ind w:left="0"/>
        <w:rPr>
          <w:rFonts w:ascii="Arial" w:hAnsi="Arial" w:cs="Arial"/>
          <w:b/>
          <w:bCs/>
          <w:sz w:val="24"/>
          <w:szCs w:val="24"/>
        </w:rPr>
      </w:pPr>
      <w:r w:rsidRPr="00E90220">
        <w:rPr>
          <w:rFonts w:ascii="Arial" w:hAnsi="Arial" w:cs="Arial"/>
          <w:b/>
          <w:bCs/>
          <w:sz w:val="24"/>
          <w:szCs w:val="24"/>
        </w:rPr>
        <w:t xml:space="preserve">g.2) SO02 – Úprava napojení stávající protipovodňové zídky na stávající terén     </w:t>
      </w:r>
    </w:p>
    <w:p w14:paraId="772F8A9A" w14:textId="77777777" w:rsidR="000648DD" w:rsidRPr="00E90220" w:rsidRDefault="000648DD" w:rsidP="000648DD">
      <w:pPr>
        <w:spacing w:line="360" w:lineRule="auto"/>
        <w:jc w:val="both"/>
        <w:rPr>
          <w:rFonts w:ascii="Arial" w:hAnsi="Arial" w:cs="Arial"/>
          <w:sz w:val="24"/>
          <w:szCs w:val="24"/>
        </w:rPr>
      </w:pPr>
      <w:r w:rsidRPr="00E90220">
        <w:rPr>
          <w:rFonts w:ascii="Arial" w:hAnsi="Arial" w:cs="Arial"/>
          <w:sz w:val="24"/>
          <w:szCs w:val="24"/>
        </w:rPr>
        <w:t>Součástí stavebního objektu je řešení napojení stávající protipovodňové zídky na stávající terén u železničního mostu. Napojení bude řešeno zřízením nové zídky v úseku mezi rampou (nástup na lávku pro pěší) nad železničním mostem a začátkem stávající protipovodňové zídky.</w:t>
      </w:r>
    </w:p>
    <w:p w14:paraId="140918C4" w14:textId="7E597141" w:rsidR="007C336F" w:rsidRPr="00E90220" w:rsidRDefault="007C336F" w:rsidP="007C336F">
      <w:pPr>
        <w:pStyle w:val="Zkladntextodsazen3"/>
        <w:spacing w:after="0" w:line="360" w:lineRule="auto"/>
        <w:ind w:left="0"/>
        <w:rPr>
          <w:rFonts w:ascii="Arial" w:hAnsi="Arial" w:cs="Arial"/>
          <w:sz w:val="24"/>
          <w:szCs w:val="24"/>
        </w:rPr>
      </w:pPr>
      <w:r w:rsidRPr="00E90220">
        <w:rPr>
          <w:rFonts w:ascii="Arial" w:hAnsi="Arial" w:cs="Arial"/>
          <w:sz w:val="24"/>
          <w:szCs w:val="24"/>
        </w:rPr>
        <w:t xml:space="preserve">- délka protipovodňové zídky </w:t>
      </w:r>
      <w:r w:rsidRPr="00E90220">
        <w:rPr>
          <w:rFonts w:ascii="Arial" w:hAnsi="Arial" w:cs="Arial"/>
          <w:sz w:val="24"/>
          <w:szCs w:val="24"/>
        </w:rPr>
        <w:tab/>
        <w:t xml:space="preserve">… </w:t>
      </w:r>
      <w:r w:rsidRPr="00E90220">
        <w:rPr>
          <w:rFonts w:ascii="Arial" w:hAnsi="Arial" w:cs="Arial"/>
          <w:sz w:val="24"/>
          <w:szCs w:val="24"/>
        </w:rPr>
        <w:tab/>
        <w:t>74,40m</w:t>
      </w:r>
    </w:p>
    <w:p w14:paraId="14BA6712" w14:textId="4E97B0EE" w:rsidR="007C336F" w:rsidRPr="00E90220" w:rsidRDefault="007C336F" w:rsidP="007C336F">
      <w:pPr>
        <w:pStyle w:val="Zkladntextodsazen3"/>
        <w:spacing w:after="0" w:line="360" w:lineRule="auto"/>
        <w:ind w:left="0"/>
        <w:rPr>
          <w:rFonts w:ascii="Arial" w:hAnsi="Arial" w:cs="Arial"/>
          <w:sz w:val="24"/>
          <w:szCs w:val="24"/>
        </w:rPr>
      </w:pPr>
      <w:r w:rsidRPr="00E90220">
        <w:rPr>
          <w:rFonts w:ascii="Arial" w:hAnsi="Arial" w:cs="Arial"/>
          <w:sz w:val="24"/>
          <w:szCs w:val="24"/>
        </w:rPr>
        <w:t>- koruna protipovodňové zídky</w:t>
      </w:r>
      <w:r w:rsidRPr="00E90220">
        <w:rPr>
          <w:rFonts w:ascii="Arial" w:hAnsi="Arial" w:cs="Arial"/>
          <w:sz w:val="24"/>
          <w:szCs w:val="24"/>
        </w:rPr>
        <w:tab/>
        <w:t>…</w:t>
      </w:r>
      <w:r w:rsidRPr="00E90220">
        <w:rPr>
          <w:rFonts w:ascii="Arial" w:hAnsi="Arial" w:cs="Arial"/>
          <w:sz w:val="24"/>
          <w:szCs w:val="24"/>
        </w:rPr>
        <w:tab/>
        <w:t xml:space="preserve">158,91m </w:t>
      </w:r>
      <w:proofErr w:type="spellStart"/>
      <w:r w:rsidRPr="00E90220">
        <w:rPr>
          <w:rFonts w:ascii="Arial" w:hAnsi="Arial" w:cs="Arial"/>
          <w:sz w:val="24"/>
          <w:szCs w:val="24"/>
        </w:rPr>
        <w:t>n.m</w:t>
      </w:r>
      <w:proofErr w:type="spellEnd"/>
    </w:p>
    <w:p w14:paraId="4F116D20" w14:textId="4C235F77" w:rsidR="004B3693" w:rsidRPr="00E90220" w:rsidRDefault="004B3693" w:rsidP="007C336F">
      <w:pPr>
        <w:pStyle w:val="Zkladntextodsazen3"/>
        <w:spacing w:after="0" w:line="360" w:lineRule="auto"/>
        <w:ind w:left="0"/>
        <w:rPr>
          <w:rFonts w:ascii="Arial" w:hAnsi="Arial" w:cs="Arial"/>
          <w:sz w:val="24"/>
          <w:szCs w:val="24"/>
        </w:rPr>
      </w:pPr>
      <w:r w:rsidRPr="00E90220">
        <w:rPr>
          <w:rFonts w:ascii="Arial" w:hAnsi="Arial" w:cs="Arial"/>
          <w:sz w:val="24"/>
          <w:szCs w:val="24"/>
        </w:rPr>
        <w:t>Úroveň koruny bude dodavatelem garantována velmi přesnou nivelací</w:t>
      </w:r>
    </w:p>
    <w:p w14:paraId="025091D6" w14:textId="4E10E698" w:rsidR="00E20271" w:rsidRPr="00E90220" w:rsidRDefault="00343005" w:rsidP="007C336F">
      <w:pPr>
        <w:pStyle w:val="Zkladntextodsazen3"/>
        <w:spacing w:after="0" w:line="360" w:lineRule="auto"/>
        <w:ind w:left="0"/>
        <w:rPr>
          <w:rFonts w:ascii="Arial" w:hAnsi="Arial" w:cs="Arial"/>
          <w:b/>
          <w:sz w:val="24"/>
          <w:szCs w:val="24"/>
        </w:rPr>
      </w:pPr>
      <w:r w:rsidRPr="00E90220">
        <w:rPr>
          <w:rFonts w:ascii="Arial" w:hAnsi="Arial" w:cs="Arial"/>
          <w:b/>
          <w:sz w:val="24"/>
          <w:szCs w:val="24"/>
        </w:rPr>
        <w:t>h</w:t>
      </w:r>
      <w:r w:rsidR="00E3287F" w:rsidRPr="00E90220">
        <w:rPr>
          <w:rFonts w:ascii="Arial" w:hAnsi="Arial" w:cs="Arial"/>
          <w:b/>
          <w:sz w:val="24"/>
          <w:szCs w:val="24"/>
        </w:rPr>
        <w:t xml:space="preserve">) </w:t>
      </w:r>
      <w:r w:rsidR="00E20271" w:rsidRPr="00E90220">
        <w:rPr>
          <w:rFonts w:ascii="Arial" w:hAnsi="Arial" w:cs="Arial"/>
          <w:b/>
          <w:sz w:val="24"/>
          <w:szCs w:val="24"/>
        </w:rPr>
        <w:t>Základní bilance stavby - potřeby a spotřeby médií a hmot, hospodaření s dešťovou vodou, celkové produkované množství a druhy odpadů a emisí, třída energetické náročnosti budov apod</w:t>
      </w:r>
    </w:p>
    <w:p w14:paraId="67F75FC9" w14:textId="4862790E" w:rsidR="00B50729" w:rsidRPr="00E90220" w:rsidRDefault="00B50729" w:rsidP="00BD2496">
      <w:pPr>
        <w:spacing w:line="360" w:lineRule="auto"/>
        <w:jc w:val="both"/>
        <w:rPr>
          <w:rFonts w:ascii="Arial" w:hAnsi="Arial" w:cs="Arial"/>
          <w:sz w:val="24"/>
          <w:szCs w:val="24"/>
        </w:rPr>
      </w:pPr>
      <w:bookmarkStart w:id="1" w:name="OLE_LINK3"/>
      <w:bookmarkStart w:id="2" w:name="OLE_LINK7"/>
      <w:r w:rsidRPr="00E90220">
        <w:rPr>
          <w:rFonts w:ascii="Arial" w:hAnsi="Arial" w:cs="Arial"/>
          <w:sz w:val="24"/>
          <w:szCs w:val="24"/>
        </w:rPr>
        <w:t xml:space="preserve">Hospodaření s dešťovou vodou se na území </w:t>
      </w:r>
      <w:r w:rsidR="005A2602" w:rsidRPr="00E90220">
        <w:rPr>
          <w:rFonts w:ascii="Arial" w:hAnsi="Arial" w:cs="Arial"/>
          <w:sz w:val="24"/>
          <w:szCs w:val="24"/>
        </w:rPr>
        <w:t xml:space="preserve">LB protipovodňové zídky </w:t>
      </w:r>
      <w:r w:rsidR="00941434" w:rsidRPr="00E90220">
        <w:rPr>
          <w:rFonts w:ascii="Arial" w:hAnsi="Arial" w:cs="Arial"/>
          <w:sz w:val="24"/>
          <w:szCs w:val="24"/>
        </w:rPr>
        <w:t>opravou</w:t>
      </w:r>
      <w:r w:rsidR="005A2602" w:rsidRPr="00E90220">
        <w:rPr>
          <w:rFonts w:ascii="Arial" w:hAnsi="Arial" w:cs="Arial"/>
          <w:sz w:val="24"/>
          <w:szCs w:val="24"/>
        </w:rPr>
        <w:t xml:space="preserve"> ani úpravou </w:t>
      </w:r>
      <w:r w:rsidRPr="00E90220">
        <w:rPr>
          <w:rFonts w:ascii="Arial" w:hAnsi="Arial" w:cs="Arial"/>
          <w:sz w:val="24"/>
          <w:szCs w:val="24"/>
        </w:rPr>
        <w:t>nemění, povrchová vod</w:t>
      </w:r>
      <w:r w:rsidR="007D60B9" w:rsidRPr="00E90220">
        <w:rPr>
          <w:rFonts w:ascii="Arial" w:hAnsi="Arial" w:cs="Arial"/>
          <w:sz w:val="24"/>
          <w:szCs w:val="24"/>
        </w:rPr>
        <w:t>a</w:t>
      </w:r>
      <w:r w:rsidRPr="00E90220">
        <w:rPr>
          <w:rFonts w:ascii="Arial" w:hAnsi="Arial" w:cs="Arial"/>
          <w:sz w:val="24"/>
          <w:szCs w:val="24"/>
        </w:rPr>
        <w:t xml:space="preserve"> z</w:t>
      </w:r>
      <w:r w:rsidR="005A2602" w:rsidRPr="00E90220">
        <w:rPr>
          <w:rFonts w:ascii="Arial" w:hAnsi="Arial" w:cs="Arial"/>
          <w:sz w:val="24"/>
          <w:szCs w:val="24"/>
        </w:rPr>
        <w:t xml:space="preserve"> návodních </w:t>
      </w:r>
      <w:r w:rsidRPr="00E90220">
        <w:rPr>
          <w:rFonts w:ascii="Arial" w:hAnsi="Arial" w:cs="Arial"/>
          <w:sz w:val="24"/>
          <w:szCs w:val="24"/>
        </w:rPr>
        <w:t xml:space="preserve">ploch </w:t>
      </w:r>
      <w:r w:rsidR="005A2602" w:rsidRPr="00E90220">
        <w:rPr>
          <w:rFonts w:ascii="Arial" w:hAnsi="Arial" w:cs="Arial"/>
          <w:sz w:val="24"/>
          <w:szCs w:val="24"/>
        </w:rPr>
        <w:t xml:space="preserve">LB ochranné zídky </w:t>
      </w:r>
      <w:r w:rsidRPr="00E90220">
        <w:rPr>
          <w:rFonts w:ascii="Arial" w:hAnsi="Arial" w:cs="Arial"/>
          <w:sz w:val="24"/>
          <w:szCs w:val="24"/>
        </w:rPr>
        <w:t xml:space="preserve">stéká díky </w:t>
      </w:r>
      <w:r w:rsidR="005A2602" w:rsidRPr="00E90220">
        <w:rPr>
          <w:rFonts w:ascii="Arial" w:hAnsi="Arial" w:cs="Arial"/>
          <w:sz w:val="24"/>
          <w:szCs w:val="24"/>
        </w:rPr>
        <w:t>upravené</w:t>
      </w:r>
      <w:r w:rsidRPr="00E90220">
        <w:rPr>
          <w:rFonts w:ascii="Arial" w:hAnsi="Arial" w:cs="Arial"/>
          <w:sz w:val="24"/>
          <w:szCs w:val="24"/>
        </w:rPr>
        <w:t xml:space="preserve"> konfiguraci terénu do </w:t>
      </w:r>
      <w:r w:rsidR="005A2602" w:rsidRPr="00E90220">
        <w:rPr>
          <w:rFonts w:ascii="Arial" w:hAnsi="Arial" w:cs="Arial"/>
          <w:sz w:val="24"/>
          <w:szCs w:val="24"/>
        </w:rPr>
        <w:t xml:space="preserve">upraveného koryta toku Dyje, povrchová vody ze vzdušných ploch LB ochranné zídky stéká díky upravené konfiguraci terénu do </w:t>
      </w:r>
      <w:r w:rsidR="005A2602" w:rsidRPr="00E90220">
        <w:rPr>
          <w:rFonts w:ascii="Arial" w:hAnsi="Arial" w:cs="Arial"/>
          <w:sz w:val="24"/>
          <w:szCs w:val="24"/>
        </w:rPr>
        <w:lastRenderedPageBreak/>
        <w:t>silničních dešťových vpustí stávající místní zpevněné komunikace ulice „Smetanovo nábřeží“.</w:t>
      </w:r>
    </w:p>
    <w:p w14:paraId="33DE10AA" w14:textId="3E9A352C" w:rsidR="00BB10C1" w:rsidRPr="00E90220" w:rsidRDefault="00B50729" w:rsidP="005A2602">
      <w:pPr>
        <w:spacing w:line="360" w:lineRule="auto"/>
        <w:jc w:val="both"/>
        <w:rPr>
          <w:b/>
        </w:rPr>
      </w:pPr>
      <w:r w:rsidRPr="00E90220">
        <w:rPr>
          <w:rFonts w:ascii="Arial" w:hAnsi="Arial" w:cs="Arial"/>
          <w:sz w:val="24"/>
          <w:szCs w:val="24"/>
        </w:rPr>
        <w:t>Stavba není zdrojem emisí.</w:t>
      </w:r>
      <w:r w:rsidR="00972E12" w:rsidRPr="00E90220">
        <w:rPr>
          <w:rFonts w:ascii="Arial" w:hAnsi="Arial" w:cs="Arial"/>
          <w:sz w:val="24"/>
          <w:szCs w:val="24"/>
        </w:rPr>
        <w:t xml:space="preserve"> </w:t>
      </w:r>
      <w:r w:rsidR="003042EF" w:rsidRPr="00E90220">
        <w:rPr>
          <w:rFonts w:ascii="Arial" w:hAnsi="Arial" w:cs="Arial"/>
          <w:sz w:val="24"/>
          <w:szCs w:val="24"/>
        </w:rPr>
        <w:t xml:space="preserve">S veškerými odpady, které v rámci stavby vzniknou, bude nakládáno v souladu s následujícími ustaveními v platném znění: zákon č. 541/2020 Sb., o odpadech, zákon č. 183/2006 Sb., Stavební zákon, vyhláška č. 93/2016 Sb., kterou se stanoví Katalog odpadů. Od 1. 1. 2024 se bude zařazování odpadu provádět dle vyhlášky č. 8/2021 Sb., o Katalogu odpadů a posuzování vlastností odpadů (Katalog odpadů). </w:t>
      </w:r>
      <w:r w:rsidR="00BC47C8" w:rsidRPr="00E90220">
        <w:rPr>
          <w:rFonts w:ascii="Arial" w:hAnsi="Arial" w:cs="Arial"/>
          <w:sz w:val="24"/>
          <w:szCs w:val="24"/>
        </w:rPr>
        <w:t>Vybouraná suť a hmoty budou</w:t>
      </w:r>
      <w:r w:rsidR="00972E12" w:rsidRPr="00E90220">
        <w:rPr>
          <w:rFonts w:ascii="Arial" w:hAnsi="Arial" w:cs="Arial"/>
          <w:sz w:val="24"/>
          <w:szCs w:val="24"/>
        </w:rPr>
        <w:t xml:space="preserve"> </w:t>
      </w:r>
      <w:r w:rsidR="00BC47C8" w:rsidRPr="00E90220">
        <w:rPr>
          <w:rFonts w:ascii="Arial" w:hAnsi="Arial" w:cs="Arial"/>
          <w:sz w:val="24"/>
          <w:szCs w:val="24"/>
        </w:rPr>
        <w:t>vyvezeny na skládku, kde budou roztříděny</w:t>
      </w:r>
      <w:r w:rsidR="001D3E3D" w:rsidRPr="00E90220">
        <w:rPr>
          <w:rFonts w:ascii="Arial" w:hAnsi="Arial" w:cs="Arial"/>
          <w:sz w:val="24"/>
          <w:szCs w:val="24"/>
        </w:rPr>
        <w:t xml:space="preserve"> a </w:t>
      </w:r>
      <w:r w:rsidR="001A7454" w:rsidRPr="00E90220">
        <w:rPr>
          <w:rFonts w:ascii="Arial" w:hAnsi="Arial" w:cs="Arial"/>
          <w:sz w:val="24"/>
          <w:szCs w:val="24"/>
        </w:rPr>
        <w:t>připraven</w:t>
      </w:r>
      <w:r w:rsidR="00BC47C8" w:rsidRPr="00E90220">
        <w:rPr>
          <w:rFonts w:ascii="Arial" w:hAnsi="Arial" w:cs="Arial"/>
          <w:sz w:val="24"/>
          <w:szCs w:val="24"/>
        </w:rPr>
        <w:t>y</w:t>
      </w:r>
      <w:r w:rsidR="001D3E3D" w:rsidRPr="00E90220">
        <w:rPr>
          <w:rFonts w:ascii="Arial" w:hAnsi="Arial" w:cs="Arial"/>
          <w:sz w:val="24"/>
          <w:szCs w:val="24"/>
        </w:rPr>
        <w:t xml:space="preserve"> k recyklaci.</w:t>
      </w:r>
      <w:r w:rsidR="002B7A2E" w:rsidRPr="00E90220">
        <w:rPr>
          <w:rFonts w:ascii="Arial" w:hAnsi="Arial" w:cs="Arial"/>
          <w:sz w:val="24"/>
          <w:szCs w:val="24"/>
        </w:rPr>
        <w:t xml:space="preserve"> Vhodná vytěžená zemina bude z části použita ke zpětnému zásypu upravovaných objektů, k</w:t>
      </w:r>
      <w:r w:rsidR="005A2602" w:rsidRPr="00E90220">
        <w:rPr>
          <w:rFonts w:ascii="Arial" w:hAnsi="Arial" w:cs="Arial"/>
          <w:sz w:val="24"/>
          <w:szCs w:val="24"/>
        </w:rPr>
        <w:t> opravovaných a upravovaných konstrukcí na stávající terén</w:t>
      </w:r>
      <w:r w:rsidR="002B7A2E" w:rsidRPr="00E90220">
        <w:rPr>
          <w:rFonts w:ascii="Arial" w:hAnsi="Arial" w:cs="Arial"/>
          <w:sz w:val="24"/>
          <w:szCs w:val="24"/>
        </w:rPr>
        <w:t>. Přebytek bude vyvezen na skládku.</w:t>
      </w:r>
      <w:r w:rsidR="00015412" w:rsidRPr="00E90220">
        <w:rPr>
          <w:rFonts w:ascii="Arial" w:hAnsi="Arial" w:cs="Arial"/>
          <w:sz w:val="24"/>
          <w:szCs w:val="24"/>
        </w:rPr>
        <w:t xml:space="preserve"> Likvidace suti a zeminy na skládce k tomu určené bude provedena v souladu se zákonem o odpadech. Volba skládky bude věcí dodavatele stavby.</w:t>
      </w:r>
      <w:r w:rsidR="00941434" w:rsidRPr="00E90220">
        <w:rPr>
          <w:rFonts w:ascii="Arial" w:hAnsi="Arial" w:cs="Arial"/>
          <w:sz w:val="24"/>
          <w:szCs w:val="24"/>
        </w:rPr>
        <w:t xml:space="preserve"> </w:t>
      </w:r>
      <w:bookmarkEnd w:id="1"/>
      <w:bookmarkEnd w:id="2"/>
    </w:p>
    <w:p w14:paraId="7E8EE8BD" w14:textId="1C6A44CC" w:rsidR="00343005" w:rsidRPr="00E90220" w:rsidRDefault="00343005" w:rsidP="00343005">
      <w:pPr>
        <w:pStyle w:val="Zkladntextodsazen"/>
        <w:ind w:firstLine="0"/>
        <w:rPr>
          <w:b/>
          <w:bCs/>
        </w:rPr>
      </w:pPr>
      <w:r w:rsidRPr="00E90220">
        <w:rPr>
          <w:b/>
        </w:rPr>
        <w:t>i)</w:t>
      </w:r>
      <w:r w:rsidR="009C7F95" w:rsidRPr="00E90220">
        <w:rPr>
          <w:b/>
        </w:rPr>
        <w:t xml:space="preserve"> </w:t>
      </w:r>
      <w:r w:rsidR="00D1791F" w:rsidRPr="00E90220">
        <w:rPr>
          <w:b/>
          <w:szCs w:val="24"/>
        </w:rPr>
        <w:t>Základní předpoklady výstavby - časové údaje o realizaci stavby, členění na etapy</w:t>
      </w:r>
    </w:p>
    <w:p w14:paraId="4B839D1C" w14:textId="77777777" w:rsidR="00343005" w:rsidRPr="00E90220" w:rsidRDefault="00343005" w:rsidP="00343005">
      <w:pPr>
        <w:pStyle w:val="Zkladntextodsazen"/>
        <w:ind w:firstLine="0"/>
      </w:pPr>
      <w:r w:rsidRPr="00E90220">
        <w:t>Stavba bude realizována odbornou firmou vybranou na základě výběrového řízení organizovaného v souladu se zákonem o zadávaní veřejných zakázek.</w:t>
      </w:r>
    </w:p>
    <w:p w14:paraId="132F1E28" w14:textId="77777777" w:rsidR="00343005" w:rsidRDefault="00941434" w:rsidP="00343005">
      <w:pPr>
        <w:pStyle w:val="Zkladntextodsazen"/>
        <w:ind w:firstLine="0"/>
      </w:pPr>
      <w:r w:rsidRPr="00E90220">
        <w:t>O</w:t>
      </w:r>
      <w:r w:rsidR="00013D80" w:rsidRPr="00E90220">
        <w:t xml:space="preserve">mezení je dáno </w:t>
      </w:r>
      <w:r w:rsidRPr="00E90220">
        <w:t xml:space="preserve">především </w:t>
      </w:r>
      <w:r w:rsidR="00013D80" w:rsidRPr="00E90220">
        <w:t>nepříznivým počasím</w:t>
      </w:r>
      <w:r w:rsidR="00343005" w:rsidRPr="00E90220">
        <w:t xml:space="preserve"> znemožňující</w:t>
      </w:r>
      <w:r w:rsidR="00013D80" w:rsidRPr="00E90220">
        <w:t>m</w:t>
      </w:r>
      <w:r w:rsidR="00343005" w:rsidRPr="00E90220">
        <w:t xml:space="preserve"> bezvadné plnění díla. Před zahájením stavebních prací dodavatel předloží harmonogram stavebních prací, ve kterém bude uvedena časová posloupnost jednotlivých HSV a PSV prací a rozhodující termíny dílčích plnění stavební připravenosti.</w:t>
      </w:r>
    </w:p>
    <w:p w14:paraId="5D4A0636" w14:textId="77777777" w:rsidR="000B04FB" w:rsidRPr="00354DEC" w:rsidRDefault="000B04FB" w:rsidP="000B04FB">
      <w:pPr>
        <w:pStyle w:val="Zkladntextodsazen"/>
        <w:numPr>
          <w:ilvl w:val="6"/>
          <w:numId w:val="2"/>
        </w:numPr>
        <w:ind w:firstLine="708"/>
        <w:rPr>
          <w:b/>
          <w:bCs/>
          <w:szCs w:val="26"/>
        </w:rPr>
      </w:pPr>
      <w:r w:rsidRPr="00354DEC">
        <w:t>V průběhu realizace stavby musí být dodavatelem zajištěna protipovodňová ochrana území v úsecích, na kterých se bude stavba aktuálně realizovat. Zajištění spočívá v připravenosti realizace protipovodňové ochrany provizorním valem z pytlů s pískem (případně jiného mobilního řešení dle zvyklostí dodavatele). Rozsah protipovodňové ochrany musí zajistit protipovodňovou ochranu opravovaného úseku v době, kdy bude stěna z důvodu stavebních prací snížena oproti projektované úrovni. Koruna protipovodňového valu musí být v celé délce opravovaného úseku v úrovni projektované koruny stěny.</w:t>
      </w:r>
    </w:p>
    <w:p w14:paraId="11A495FD" w14:textId="2755D368" w:rsidR="00343005" w:rsidRPr="00E90220" w:rsidRDefault="00343005" w:rsidP="00343005">
      <w:pPr>
        <w:pStyle w:val="Zkladntextodsazen"/>
        <w:ind w:firstLine="0"/>
        <w:rPr>
          <w:b/>
          <w:bCs/>
        </w:rPr>
      </w:pPr>
      <w:r w:rsidRPr="00E90220">
        <w:rPr>
          <w:b/>
        </w:rPr>
        <w:t>j)</w:t>
      </w:r>
      <w:r w:rsidR="00705539" w:rsidRPr="00E90220">
        <w:rPr>
          <w:b/>
        </w:rPr>
        <w:t xml:space="preserve"> </w:t>
      </w:r>
      <w:r w:rsidRPr="00E90220">
        <w:rPr>
          <w:b/>
          <w:bCs/>
        </w:rPr>
        <w:t>Orientační náklady stavby</w:t>
      </w:r>
    </w:p>
    <w:p w14:paraId="721AB9E3" w14:textId="0C6C8EBF" w:rsidR="00343005" w:rsidRPr="00E90220" w:rsidRDefault="00343005" w:rsidP="00343005">
      <w:pPr>
        <w:pStyle w:val="Zkladntextodsazen"/>
        <w:ind w:firstLine="0"/>
      </w:pPr>
      <w:r w:rsidRPr="00E90220">
        <w:t xml:space="preserve">Orientační náklady stavby </w:t>
      </w:r>
      <w:r w:rsidR="000F288B" w:rsidRPr="00E90220">
        <w:t>budou</w:t>
      </w:r>
      <w:r w:rsidR="007E616D" w:rsidRPr="00E90220">
        <w:t xml:space="preserve"> stanoveny na základě </w:t>
      </w:r>
      <w:r w:rsidR="000F288B" w:rsidRPr="00E90220">
        <w:t>výsledků výběrového řízení</w:t>
      </w:r>
      <w:r w:rsidR="007E616D" w:rsidRPr="00E90220">
        <w:t>.</w:t>
      </w:r>
      <w:r w:rsidR="00972E12" w:rsidRPr="00E90220">
        <w:t xml:space="preserve"> </w:t>
      </w:r>
    </w:p>
    <w:p w14:paraId="0988189C" w14:textId="77777777" w:rsidR="00354DEC" w:rsidRDefault="00354DEC" w:rsidP="00897947">
      <w:pPr>
        <w:spacing w:line="360" w:lineRule="auto"/>
        <w:jc w:val="both"/>
        <w:rPr>
          <w:rFonts w:ascii="Arial" w:hAnsi="Arial"/>
          <w:b/>
          <w:bCs/>
          <w:sz w:val="24"/>
          <w:szCs w:val="24"/>
        </w:rPr>
      </w:pPr>
    </w:p>
    <w:p w14:paraId="2FA48062" w14:textId="77777777" w:rsidR="00354DEC" w:rsidRDefault="00354DEC" w:rsidP="00897947">
      <w:pPr>
        <w:spacing w:line="360" w:lineRule="auto"/>
        <w:jc w:val="both"/>
        <w:rPr>
          <w:rFonts w:ascii="Arial" w:hAnsi="Arial"/>
          <w:b/>
          <w:bCs/>
          <w:sz w:val="24"/>
          <w:szCs w:val="24"/>
        </w:rPr>
      </w:pPr>
    </w:p>
    <w:p w14:paraId="065A3566" w14:textId="4524CBA0" w:rsidR="00897947" w:rsidRPr="00E90220" w:rsidRDefault="00897947" w:rsidP="00897947">
      <w:pPr>
        <w:spacing w:line="360" w:lineRule="auto"/>
        <w:jc w:val="both"/>
        <w:rPr>
          <w:rFonts w:ascii="Arial" w:hAnsi="Arial"/>
          <w:b/>
          <w:bCs/>
          <w:sz w:val="24"/>
          <w:szCs w:val="24"/>
        </w:rPr>
      </w:pPr>
      <w:r w:rsidRPr="00E90220">
        <w:rPr>
          <w:rFonts w:ascii="Arial" w:hAnsi="Arial"/>
          <w:b/>
          <w:bCs/>
          <w:sz w:val="24"/>
          <w:szCs w:val="24"/>
        </w:rPr>
        <w:lastRenderedPageBreak/>
        <w:t>B.2.2 Celkové urbanistické a architektonické řešení</w:t>
      </w:r>
    </w:p>
    <w:p w14:paraId="4DBF4E50" w14:textId="77777777" w:rsidR="00D1791F" w:rsidRPr="00E90220" w:rsidRDefault="00D1791F" w:rsidP="00897947">
      <w:pPr>
        <w:spacing w:line="360" w:lineRule="auto"/>
        <w:jc w:val="both"/>
        <w:rPr>
          <w:rFonts w:ascii="Arial" w:hAnsi="Arial"/>
          <w:b/>
          <w:bCs/>
          <w:sz w:val="24"/>
          <w:szCs w:val="24"/>
        </w:rPr>
      </w:pPr>
      <w:r w:rsidRPr="00E90220">
        <w:rPr>
          <w:rStyle w:val="PromnnHTML"/>
          <w:rFonts w:ascii="Arial" w:hAnsi="Arial" w:cs="Arial"/>
          <w:b/>
          <w:bCs/>
          <w:i w:val="0"/>
          <w:sz w:val="24"/>
          <w:szCs w:val="24"/>
        </w:rPr>
        <w:t>a)</w:t>
      </w:r>
      <w:r w:rsidRPr="00E90220">
        <w:rPr>
          <w:rFonts w:ascii="Arial" w:hAnsi="Arial" w:cs="Arial"/>
          <w:b/>
          <w:sz w:val="24"/>
          <w:szCs w:val="24"/>
        </w:rPr>
        <w:t> Urbanismus - územní regulace, kompozice prostorového řešení</w:t>
      </w:r>
    </w:p>
    <w:p w14:paraId="4EDC0E49" w14:textId="77777777" w:rsidR="001566F5" w:rsidRPr="00E90220" w:rsidRDefault="001566F5" w:rsidP="001566F5">
      <w:pPr>
        <w:pStyle w:val="Zkladntextodsazen3"/>
        <w:spacing w:after="0" w:line="360" w:lineRule="auto"/>
        <w:ind w:left="0"/>
        <w:jc w:val="both"/>
        <w:rPr>
          <w:rFonts w:ascii="Arial" w:hAnsi="Arial" w:cs="Arial"/>
          <w:sz w:val="24"/>
          <w:szCs w:val="24"/>
        </w:rPr>
      </w:pPr>
      <w:r w:rsidRPr="00E90220">
        <w:rPr>
          <w:rFonts w:ascii="Arial" w:hAnsi="Arial"/>
          <w:sz w:val="24"/>
          <w:szCs w:val="24"/>
        </w:rPr>
        <w:t xml:space="preserve">Dokumentace řeší opravu levobřežní protipovodňové zídky </w:t>
      </w:r>
      <w:r w:rsidRPr="00E90220">
        <w:rPr>
          <w:rFonts w:ascii="Arial" w:hAnsi="Arial" w:cs="Arial"/>
          <w:sz w:val="24"/>
          <w:szCs w:val="24"/>
        </w:rPr>
        <w:t>na řece Dyji ve městě Břeclav od železničního mostu (Vídeňský) po lávku pro pěší u průmyslové školy E. Beneše (ř.km 20,900 – 21,700). Oprava je rozdělena na dva samostatné objekty:</w:t>
      </w:r>
    </w:p>
    <w:p w14:paraId="6B1CEE71" w14:textId="77777777" w:rsidR="001566F5" w:rsidRPr="00E90220" w:rsidRDefault="001566F5" w:rsidP="001566F5">
      <w:pPr>
        <w:pStyle w:val="Zkladntextodsazen3"/>
        <w:spacing w:after="0" w:line="360" w:lineRule="auto"/>
        <w:ind w:left="0"/>
        <w:jc w:val="both"/>
        <w:rPr>
          <w:rFonts w:ascii="Arial" w:hAnsi="Arial" w:cs="Arial"/>
          <w:sz w:val="24"/>
          <w:szCs w:val="24"/>
          <w:u w:val="single"/>
        </w:rPr>
      </w:pPr>
      <w:r w:rsidRPr="00E90220">
        <w:rPr>
          <w:rFonts w:ascii="Arial" w:hAnsi="Arial" w:cs="Arial"/>
          <w:sz w:val="24"/>
          <w:szCs w:val="24"/>
          <w:u w:val="single"/>
        </w:rPr>
        <w:t>SO01 – Oprava stávající LB protipovodňové zídky</w:t>
      </w:r>
    </w:p>
    <w:p w14:paraId="2BDE67FB" w14:textId="77777777" w:rsidR="003411F7" w:rsidRPr="00E90220" w:rsidRDefault="003411F7" w:rsidP="003411F7">
      <w:pPr>
        <w:pStyle w:val="Zkladntextodsazen3"/>
        <w:spacing w:after="0" w:line="360" w:lineRule="auto"/>
        <w:ind w:left="0"/>
        <w:jc w:val="both"/>
        <w:rPr>
          <w:rFonts w:ascii="Arial" w:hAnsi="Arial" w:cs="Arial"/>
          <w:sz w:val="24"/>
          <w:szCs w:val="24"/>
        </w:rPr>
      </w:pPr>
      <w:r w:rsidRPr="00E90220">
        <w:rPr>
          <w:rFonts w:ascii="Arial" w:hAnsi="Arial" w:cs="Arial"/>
          <w:sz w:val="24"/>
          <w:szCs w:val="24"/>
        </w:rPr>
        <w:t xml:space="preserve">Součástí stavebního objektu je oprava zhlaví stávající protipovodňové zídky a oprava opevnění LB svahu pod lávkou. </w:t>
      </w:r>
    </w:p>
    <w:p w14:paraId="0E47C8B3" w14:textId="77777777" w:rsidR="003411F7" w:rsidRPr="00E90220" w:rsidRDefault="003411F7" w:rsidP="003411F7">
      <w:pPr>
        <w:pStyle w:val="Zkladntextodsazen3"/>
        <w:spacing w:after="0" w:line="360" w:lineRule="auto"/>
        <w:ind w:left="0"/>
        <w:jc w:val="both"/>
        <w:rPr>
          <w:rFonts w:ascii="Arial" w:hAnsi="Arial" w:cs="Arial"/>
          <w:sz w:val="24"/>
          <w:szCs w:val="24"/>
        </w:rPr>
      </w:pPr>
      <w:r w:rsidRPr="00E90220">
        <w:rPr>
          <w:rFonts w:ascii="Arial" w:hAnsi="Arial" w:cs="Arial"/>
          <w:sz w:val="24"/>
          <w:szCs w:val="24"/>
        </w:rPr>
        <w:t>Oprava zhlaví stávající protipovodňové zídky bude spočívat v odstranění stávající poškozené římsy a nahrazení odstraněné římsy římsou novou. Úroveň koruny nové římsy bude v projektované úrovni římsy odstraněné. Oprava opevnění LB svahu pod lávkou bude spočívat v odstranění stávajícího poškozeného opevnění v celé ploše a nahrazení opevněním novým zřízeným v ploše opevnění odstraněného.</w:t>
      </w:r>
    </w:p>
    <w:p w14:paraId="6D7E64B3" w14:textId="77777777" w:rsidR="001566F5" w:rsidRPr="00E90220" w:rsidRDefault="001566F5" w:rsidP="001566F5">
      <w:pPr>
        <w:pStyle w:val="Zkladntextodsazen3"/>
        <w:spacing w:after="0" w:line="360" w:lineRule="auto"/>
        <w:ind w:left="0"/>
        <w:jc w:val="both"/>
        <w:rPr>
          <w:rFonts w:ascii="Arial" w:hAnsi="Arial" w:cs="Arial"/>
          <w:sz w:val="24"/>
          <w:szCs w:val="24"/>
          <w:u w:val="single"/>
          <w:lang w:eastAsia="cs-CZ"/>
        </w:rPr>
      </w:pPr>
      <w:r w:rsidRPr="00E90220">
        <w:rPr>
          <w:rFonts w:ascii="Arial" w:hAnsi="Arial" w:cs="Arial"/>
          <w:sz w:val="24"/>
          <w:szCs w:val="24"/>
          <w:u w:val="single"/>
        </w:rPr>
        <w:t>SO02 – Úprava napojení stávající LB protipovodňové zídky na stávající terén</w:t>
      </w:r>
    </w:p>
    <w:p w14:paraId="24EA2343" w14:textId="2252D95A" w:rsidR="001566F5" w:rsidRPr="00E90220" w:rsidRDefault="001566F5" w:rsidP="001566F5">
      <w:pPr>
        <w:spacing w:line="360" w:lineRule="auto"/>
        <w:jc w:val="both"/>
        <w:rPr>
          <w:rFonts w:ascii="Arial" w:hAnsi="Arial" w:cs="Arial"/>
          <w:sz w:val="24"/>
          <w:szCs w:val="24"/>
        </w:rPr>
      </w:pPr>
      <w:r w:rsidRPr="00E90220">
        <w:rPr>
          <w:rFonts w:ascii="Arial" w:hAnsi="Arial" w:cs="Arial"/>
          <w:sz w:val="24"/>
          <w:szCs w:val="24"/>
        </w:rPr>
        <w:t>Součástí stavebního objektu je řešení napojení stávající protipovodňové zídky na stávající terén u železničního mostu.</w:t>
      </w:r>
      <w:r w:rsidR="000648DD" w:rsidRPr="00E90220">
        <w:rPr>
          <w:rFonts w:ascii="Arial" w:hAnsi="Arial" w:cs="Arial"/>
          <w:sz w:val="24"/>
          <w:szCs w:val="24"/>
        </w:rPr>
        <w:t xml:space="preserve"> Napojení bude řešeno zřízením nové zídky v úseku mezi rampou (nástup na lávku pro pěší) nad železničním mostem a začátkem stávající protipovodňové zídky.</w:t>
      </w:r>
    </w:p>
    <w:p w14:paraId="1F7DEC2A" w14:textId="77777777" w:rsidR="00D1791F" w:rsidRPr="00E90220" w:rsidRDefault="00D1791F" w:rsidP="00D1791F">
      <w:pPr>
        <w:pStyle w:val="l6"/>
        <w:shd w:val="clear" w:color="auto" w:fill="FFFFFF"/>
        <w:spacing w:before="0" w:beforeAutospacing="0" w:after="0" w:afterAutospacing="0" w:line="360" w:lineRule="auto"/>
        <w:jc w:val="both"/>
        <w:rPr>
          <w:rFonts w:ascii="Arial" w:hAnsi="Arial" w:cs="Arial"/>
          <w:b/>
        </w:rPr>
      </w:pPr>
      <w:r w:rsidRPr="00E90220">
        <w:rPr>
          <w:rStyle w:val="PromnnHTML"/>
          <w:rFonts w:ascii="Arial" w:hAnsi="Arial" w:cs="Arial"/>
          <w:b/>
          <w:bCs/>
          <w:i w:val="0"/>
        </w:rPr>
        <w:t>b)</w:t>
      </w:r>
      <w:r w:rsidRPr="00E90220">
        <w:rPr>
          <w:rFonts w:ascii="Arial" w:hAnsi="Arial" w:cs="Arial"/>
        </w:rPr>
        <w:t> </w:t>
      </w:r>
      <w:r w:rsidRPr="00E90220">
        <w:rPr>
          <w:rFonts w:ascii="Arial" w:hAnsi="Arial" w:cs="Arial"/>
          <w:b/>
        </w:rPr>
        <w:t>Architektonické řešení - kompozice tvarového řešení, materiálové a barevné řešení.</w:t>
      </w:r>
    </w:p>
    <w:p w14:paraId="697D46D4" w14:textId="77777777" w:rsidR="000D7319" w:rsidRPr="00E90220" w:rsidRDefault="000D7319" w:rsidP="000D7319">
      <w:pPr>
        <w:pStyle w:val="Zkladntextodsazen3"/>
        <w:spacing w:after="0" w:line="360" w:lineRule="auto"/>
        <w:ind w:left="0"/>
        <w:jc w:val="both"/>
        <w:rPr>
          <w:rFonts w:ascii="Arial" w:hAnsi="Arial" w:cs="Arial"/>
          <w:sz w:val="24"/>
          <w:szCs w:val="24"/>
        </w:rPr>
      </w:pPr>
      <w:r w:rsidRPr="00E90220">
        <w:rPr>
          <w:rFonts w:ascii="Arial" w:hAnsi="Arial"/>
          <w:sz w:val="24"/>
          <w:szCs w:val="24"/>
        </w:rPr>
        <w:t xml:space="preserve">Dokumentace řeší opravu levobřežní protipovodňové zídky </w:t>
      </w:r>
      <w:r w:rsidRPr="00E90220">
        <w:rPr>
          <w:rFonts w:ascii="Arial" w:hAnsi="Arial" w:cs="Arial"/>
          <w:sz w:val="24"/>
          <w:szCs w:val="24"/>
        </w:rPr>
        <w:t>na řece Dyji ve městě Břeclav od železničního mostu (Vídeňský) po lávku pro pěší u průmyslové školy E. Beneše (ř.km 20,900 – 21,700). Oprava je rozdělena na dva samostatné objekty:</w:t>
      </w:r>
    </w:p>
    <w:p w14:paraId="06131CAB" w14:textId="77777777" w:rsidR="000D7319" w:rsidRPr="00E90220" w:rsidRDefault="000D7319" w:rsidP="000D7319">
      <w:pPr>
        <w:pStyle w:val="Zkladntextodsazen3"/>
        <w:spacing w:after="0" w:line="360" w:lineRule="auto"/>
        <w:ind w:left="0"/>
        <w:jc w:val="both"/>
        <w:rPr>
          <w:rFonts w:ascii="Arial" w:hAnsi="Arial" w:cs="Arial"/>
          <w:sz w:val="24"/>
          <w:szCs w:val="24"/>
          <w:u w:val="single"/>
        </w:rPr>
      </w:pPr>
      <w:r w:rsidRPr="00E90220">
        <w:rPr>
          <w:rFonts w:ascii="Arial" w:hAnsi="Arial" w:cs="Arial"/>
          <w:sz w:val="24"/>
          <w:szCs w:val="24"/>
          <w:u w:val="single"/>
        </w:rPr>
        <w:t>SO01 – Oprava stávající LB protipovodňové zídky</w:t>
      </w:r>
    </w:p>
    <w:p w14:paraId="11199BF2" w14:textId="77777777" w:rsidR="002C36A4" w:rsidRPr="00E90220" w:rsidRDefault="002C36A4" w:rsidP="002C36A4">
      <w:pPr>
        <w:pStyle w:val="Zkladntextodsazen3"/>
        <w:spacing w:after="0" w:line="360" w:lineRule="auto"/>
        <w:ind w:left="0"/>
        <w:jc w:val="both"/>
        <w:rPr>
          <w:rFonts w:ascii="Arial" w:hAnsi="Arial" w:cs="Arial"/>
          <w:sz w:val="24"/>
          <w:szCs w:val="24"/>
        </w:rPr>
      </w:pPr>
      <w:r w:rsidRPr="00E90220">
        <w:rPr>
          <w:rFonts w:ascii="Arial" w:hAnsi="Arial" w:cs="Arial"/>
          <w:sz w:val="24"/>
          <w:szCs w:val="24"/>
        </w:rPr>
        <w:t xml:space="preserve">Součástí stavebního objektu je oprava zhlaví stávající protipovodňové zídky a oprava opevnění LB svahu pod lávkou. </w:t>
      </w:r>
    </w:p>
    <w:p w14:paraId="263F83F2" w14:textId="7EBDDD24" w:rsidR="000D7319" w:rsidRPr="00E90220" w:rsidRDefault="000D7319" w:rsidP="000D7319">
      <w:pPr>
        <w:pStyle w:val="Zkladntextodsazen3"/>
        <w:spacing w:after="0" w:line="360" w:lineRule="auto"/>
        <w:ind w:left="0"/>
        <w:rPr>
          <w:rFonts w:ascii="Arial" w:hAnsi="Arial" w:cs="Arial"/>
          <w:sz w:val="24"/>
          <w:szCs w:val="24"/>
        </w:rPr>
      </w:pPr>
      <w:r w:rsidRPr="00E90220">
        <w:rPr>
          <w:rFonts w:ascii="Arial" w:hAnsi="Arial" w:cs="Arial"/>
          <w:sz w:val="24"/>
          <w:szCs w:val="24"/>
        </w:rPr>
        <w:t xml:space="preserve">Oprava </w:t>
      </w:r>
      <w:r w:rsidR="002C36A4" w:rsidRPr="00E90220">
        <w:rPr>
          <w:rFonts w:ascii="Arial" w:hAnsi="Arial" w:cs="Arial"/>
          <w:sz w:val="24"/>
          <w:szCs w:val="24"/>
        </w:rPr>
        <w:t xml:space="preserve">zhlaví stávající protipovodňové zídky </w:t>
      </w:r>
      <w:r w:rsidRPr="00E90220">
        <w:rPr>
          <w:rFonts w:ascii="Arial" w:hAnsi="Arial" w:cs="Arial"/>
          <w:sz w:val="24"/>
          <w:szCs w:val="24"/>
        </w:rPr>
        <w:t xml:space="preserve">bude spočívat v odstranění stávající poškozené římsy a nahrazení odstraněné římsy římsou novou. Úroveň koruny nové římsy bude v projektované úrovni římsy odstraněné. Oprava bude probíhat v půdorysu stávajícího objektu LB protipovodňové zídky. Stávající opěrná zídka sestává z ŽB PREFA prvků opěrné zídky v koruně svázané monolitickou železobetonovou římsou. Betonová konstrukce stávající ŽB římsy je </w:t>
      </w:r>
      <w:proofErr w:type="spellStart"/>
      <w:r w:rsidRPr="00E90220">
        <w:rPr>
          <w:rFonts w:ascii="Arial" w:hAnsi="Arial" w:cs="Arial"/>
          <w:sz w:val="24"/>
          <w:szCs w:val="24"/>
        </w:rPr>
        <w:t>pomístně</w:t>
      </w:r>
      <w:proofErr w:type="spellEnd"/>
      <w:r w:rsidRPr="00E90220">
        <w:rPr>
          <w:rFonts w:ascii="Arial" w:hAnsi="Arial" w:cs="Arial"/>
          <w:sz w:val="24"/>
          <w:szCs w:val="24"/>
        </w:rPr>
        <w:t xml:space="preserve"> zvětralá, na zvětralých úsecích je obnažena výztuž. Stávající římsa bude v celé délce odstraněna a nahrazena římsou </w:t>
      </w:r>
      <w:r w:rsidRPr="00E90220">
        <w:rPr>
          <w:rFonts w:ascii="Arial" w:hAnsi="Arial" w:cs="Arial"/>
          <w:sz w:val="24"/>
          <w:szCs w:val="24"/>
        </w:rPr>
        <w:lastRenderedPageBreak/>
        <w:t>novou. Nová římsa bude železobetonová, monolitická. Výška římsy bude ze vzdušné strany odpovíd</w:t>
      </w:r>
      <w:r w:rsidR="00220D83" w:rsidRPr="00E90220">
        <w:rPr>
          <w:rFonts w:ascii="Arial" w:hAnsi="Arial" w:cs="Arial"/>
          <w:sz w:val="24"/>
          <w:szCs w:val="24"/>
        </w:rPr>
        <w:t>a</w:t>
      </w:r>
      <w:r w:rsidRPr="00E90220">
        <w:rPr>
          <w:rFonts w:ascii="Arial" w:hAnsi="Arial" w:cs="Arial"/>
          <w:sz w:val="24"/>
          <w:szCs w:val="24"/>
        </w:rPr>
        <w:t xml:space="preserve">t </w:t>
      </w:r>
      <w:r w:rsidR="00220D83" w:rsidRPr="00E90220">
        <w:rPr>
          <w:rFonts w:ascii="Arial" w:hAnsi="Arial" w:cs="Arial"/>
          <w:sz w:val="24"/>
          <w:szCs w:val="24"/>
        </w:rPr>
        <w:t>výšce</w:t>
      </w:r>
      <w:r w:rsidRPr="00E90220">
        <w:rPr>
          <w:rFonts w:ascii="Arial" w:hAnsi="Arial" w:cs="Arial"/>
          <w:sz w:val="24"/>
          <w:szCs w:val="24"/>
        </w:rPr>
        <w:t xml:space="preserve"> zídky </w:t>
      </w:r>
      <w:r w:rsidR="00220D83" w:rsidRPr="00E90220">
        <w:rPr>
          <w:rFonts w:ascii="Arial" w:hAnsi="Arial" w:cs="Arial"/>
          <w:sz w:val="24"/>
          <w:szCs w:val="24"/>
        </w:rPr>
        <w:t xml:space="preserve">terén – koruna. Viditelné plochy železobetonové konstrukce zídky budou z hladkého pohledového betonu barvy přírodní, viditelné hrany budou </w:t>
      </w:r>
      <w:r w:rsidR="00634E75" w:rsidRPr="00E90220">
        <w:rPr>
          <w:rFonts w:ascii="Arial" w:hAnsi="Arial" w:cs="Arial"/>
          <w:sz w:val="24"/>
          <w:szCs w:val="24"/>
        </w:rPr>
        <w:t>z</w:t>
      </w:r>
      <w:r w:rsidR="00220D83" w:rsidRPr="00E90220">
        <w:rPr>
          <w:rFonts w:ascii="Arial" w:hAnsi="Arial" w:cs="Arial"/>
          <w:sz w:val="24"/>
          <w:szCs w:val="24"/>
        </w:rPr>
        <w:t>ešikm</w:t>
      </w:r>
      <w:r w:rsidR="00634E75" w:rsidRPr="00E90220">
        <w:rPr>
          <w:rFonts w:ascii="Arial" w:hAnsi="Arial" w:cs="Arial"/>
          <w:sz w:val="24"/>
          <w:szCs w:val="24"/>
        </w:rPr>
        <w:t>e</w:t>
      </w:r>
      <w:r w:rsidR="00220D83" w:rsidRPr="00E90220">
        <w:rPr>
          <w:rFonts w:ascii="Arial" w:hAnsi="Arial" w:cs="Arial"/>
          <w:sz w:val="24"/>
          <w:szCs w:val="24"/>
        </w:rPr>
        <w:t xml:space="preserve">ny rohovými lištami vloženým do bednění před betonáží, šířka sešikmených ploch bude </w:t>
      </w:r>
      <w:r w:rsidR="002C36A4" w:rsidRPr="00E90220">
        <w:rPr>
          <w:rFonts w:ascii="Arial" w:hAnsi="Arial" w:cs="Arial"/>
          <w:sz w:val="24"/>
          <w:szCs w:val="24"/>
        </w:rPr>
        <w:t>3</w:t>
      </w:r>
      <w:r w:rsidR="00220D83" w:rsidRPr="00E90220">
        <w:rPr>
          <w:rFonts w:ascii="Arial" w:hAnsi="Arial" w:cs="Arial"/>
          <w:sz w:val="24"/>
          <w:szCs w:val="24"/>
        </w:rPr>
        <w:t xml:space="preserve">0mm. </w:t>
      </w:r>
    </w:p>
    <w:p w14:paraId="6DB59AC0" w14:textId="77777777" w:rsidR="000D7319" w:rsidRPr="00E90220" w:rsidRDefault="000D7319" w:rsidP="000D7319">
      <w:pPr>
        <w:pStyle w:val="Zkladntextodsazen3"/>
        <w:spacing w:after="0" w:line="360" w:lineRule="auto"/>
        <w:ind w:left="0"/>
        <w:jc w:val="both"/>
        <w:rPr>
          <w:rFonts w:ascii="Arial" w:hAnsi="Arial" w:cs="Arial"/>
          <w:sz w:val="24"/>
          <w:szCs w:val="24"/>
          <w:u w:val="single"/>
          <w:lang w:eastAsia="cs-CZ"/>
        </w:rPr>
      </w:pPr>
      <w:r w:rsidRPr="00E90220">
        <w:rPr>
          <w:rFonts w:ascii="Arial" w:hAnsi="Arial" w:cs="Arial"/>
          <w:sz w:val="24"/>
          <w:szCs w:val="24"/>
          <w:u w:val="single"/>
        </w:rPr>
        <w:t>SO02 – Úprava napojení stávající LB protipovodňové zídky na stávající terén</w:t>
      </w:r>
    </w:p>
    <w:p w14:paraId="63BA2523" w14:textId="77777777" w:rsidR="000648DD" w:rsidRPr="00E90220" w:rsidRDefault="000648DD" w:rsidP="000648DD">
      <w:pPr>
        <w:spacing w:line="360" w:lineRule="auto"/>
        <w:jc w:val="both"/>
        <w:rPr>
          <w:rFonts w:ascii="Arial" w:hAnsi="Arial" w:cs="Arial"/>
          <w:sz w:val="24"/>
          <w:szCs w:val="24"/>
        </w:rPr>
      </w:pPr>
      <w:r w:rsidRPr="00E90220">
        <w:rPr>
          <w:rFonts w:ascii="Arial" w:hAnsi="Arial" w:cs="Arial"/>
          <w:sz w:val="24"/>
          <w:szCs w:val="24"/>
        </w:rPr>
        <w:t>Součástí stavebního objektu je řešení napojení stávající protipovodňové zídky na stávající terén u železničního mostu. Napojení bude řešeno zřízením nové zídky v úseku mezi rampou (nástup na lávku pro pěší) nad železničním mostem a začátkem stávající protipovodňové zídky.</w:t>
      </w:r>
    </w:p>
    <w:p w14:paraId="6F432548" w14:textId="5DD1EC35" w:rsidR="00B80E7C" w:rsidRPr="00E90220" w:rsidRDefault="002C36A4" w:rsidP="00B80E7C">
      <w:pPr>
        <w:pStyle w:val="Zkladntextodsazen3"/>
        <w:spacing w:after="0" w:line="360" w:lineRule="auto"/>
        <w:ind w:left="0"/>
        <w:rPr>
          <w:rFonts w:ascii="Arial" w:hAnsi="Arial" w:cs="Arial"/>
          <w:sz w:val="24"/>
          <w:szCs w:val="24"/>
        </w:rPr>
      </w:pPr>
      <w:r w:rsidRPr="00E90220">
        <w:rPr>
          <w:rFonts w:ascii="Arial" w:hAnsi="Arial" w:cs="Arial"/>
          <w:sz w:val="24"/>
          <w:szCs w:val="24"/>
        </w:rPr>
        <w:t>Nová protipovodňová zídka je navržena železobetonová, monolitická. Šířka zídky v koruně bude 0,3m, výška nad okolním upraveným terénem 0,00 – 0,30m</w:t>
      </w:r>
      <w:r w:rsidR="00B80E7C" w:rsidRPr="00E90220">
        <w:rPr>
          <w:rFonts w:ascii="Arial" w:hAnsi="Arial" w:cs="Arial"/>
          <w:sz w:val="24"/>
          <w:szCs w:val="24"/>
        </w:rPr>
        <w:t xml:space="preserve">. Viditelné plochy železobetonové konstrukce zídky budou z hladkého pohledového betonu barvy přírodní, viditelné hrany budou </w:t>
      </w:r>
      <w:r w:rsidR="003D5054" w:rsidRPr="00E90220">
        <w:rPr>
          <w:rFonts w:ascii="Arial" w:hAnsi="Arial" w:cs="Arial"/>
          <w:sz w:val="24"/>
          <w:szCs w:val="24"/>
        </w:rPr>
        <w:t>z</w:t>
      </w:r>
      <w:r w:rsidR="00B80E7C" w:rsidRPr="00E90220">
        <w:rPr>
          <w:rFonts w:ascii="Arial" w:hAnsi="Arial" w:cs="Arial"/>
          <w:sz w:val="24"/>
          <w:szCs w:val="24"/>
        </w:rPr>
        <w:t>ešikm</w:t>
      </w:r>
      <w:r w:rsidR="003D5054" w:rsidRPr="00E90220">
        <w:rPr>
          <w:rFonts w:ascii="Arial" w:hAnsi="Arial" w:cs="Arial"/>
          <w:sz w:val="24"/>
          <w:szCs w:val="24"/>
        </w:rPr>
        <w:t>e</w:t>
      </w:r>
      <w:r w:rsidR="00B80E7C" w:rsidRPr="00E90220">
        <w:rPr>
          <w:rFonts w:ascii="Arial" w:hAnsi="Arial" w:cs="Arial"/>
          <w:sz w:val="24"/>
          <w:szCs w:val="24"/>
        </w:rPr>
        <w:t xml:space="preserve">ny rohovými lištami vloženým do bednění před betonáží, šířka sešikmených ploch bude 30mm. Zídka kříží </w:t>
      </w:r>
      <w:r w:rsidR="000648DD" w:rsidRPr="00E90220">
        <w:rPr>
          <w:rFonts w:ascii="Arial" w:hAnsi="Arial" w:cs="Arial"/>
          <w:sz w:val="24"/>
          <w:szCs w:val="24"/>
        </w:rPr>
        <w:t>zpevněnou komunikaci sjezdu na LB bermu pod železniční most. Místo křížení bude zachováno a stavebně upraveno na nové výškové poměry místa křížení.</w:t>
      </w:r>
      <w:r w:rsidR="00B80E7C" w:rsidRPr="00E90220">
        <w:rPr>
          <w:rFonts w:ascii="Arial" w:hAnsi="Arial" w:cs="Arial"/>
          <w:sz w:val="24"/>
          <w:szCs w:val="24"/>
        </w:rPr>
        <w:t xml:space="preserve"> </w:t>
      </w:r>
    </w:p>
    <w:p w14:paraId="35FCD62B" w14:textId="3CC9815F" w:rsidR="00DA40F6" w:rsidRPr="00E90220" w:rsidRDefault="00566968" w:rsidP="00DA40F6">
      <w:pPr>
        <w:pStyle w:val="l5"/>
        <w:shd w:val="clear" w:color="auto" w:fill="FFFFFF"/>
        <w:spacing w:before="0" w:beforeAutospacing="0" w:after="0" w:afterAutospacing="0" w:line="360" w:lineRule="auto"/>
        <w:jc w:val="both"/>
        <w:rPr>
          <w:rFonts w:ascii="Arial" w:hAnsi="Arial" w:cs="Arial"/>
          <w:b/>
        </w:rPr>
      </w:pPr>
      <w:r w:rsidRPr="00E90220">
        <w:rPr>
          <w:rFonts w:ascii="Arial" w:hAnsi="Arial" w:cs="Arial"/>
          <w:b/>
          <w:bCs/>
          <w:szCs w:val="26"/>
        </w:rPr>
        <w:t xml:space="preserve">B.2.3 </w:t>
      </w:r>
      <w:r w:rsidR="00DA40F6" w:rsidRPr="00E90220">
        <w:rPr>
          <w:rFonts w:ascii="Arial" w:hAnsi="Arial" w:cs="Arial"/>
          <w:b/>
        </w:rPr>
        <w:t>Celkové provozní řešení, technologie výroby</w:t>
      </w:r>
    </w:p>
    <w:p w14:paraId="06268125" w14:textId="786ACAAB" w:rsidR="00F67507" w:rsidRPr="00E90220" w:rsidRDefault="00E978EA" w:rsidP="00556086">
      <w:pPr>
        <w:widowControl w:val="0"/>
        <w:autoSpaceDE w:val="0"/>
        <w:spacing w:line="360" w:lineRule="auto"/>
        <w:jc w:val="both"/>
        <w:rPr>
          <w:rFonts w:ascii="Arial" w:hAnsi="Arial" w:cs="Arial"/>
          <w:sz w:val="24"/>
          <w:szCs w:val="26"/>
        </w:rPr>
      </w:pPr>
      <w:r w:rsidRPr="00E90220">
        <w:rPr>
          <w:rFonts w:ascii="Arial" w:hAnsi="Arial" w:cs="Arial"/>
          <w:sz w:val="24"/>
          <w:szCs w:val="26"/>
        </w:rPr>
        <w:t>Stávající LB protipovodňová zídka je součástí PPO Břeclav.</w:t>
      </w:r>
      <w:r w:rsidR="006C6D32" w:rsidRPr="00E90220">
        <w:rPr>
          <w:rFonts w:ascii="Arial" w:hAnsi="Arial" w:cs="Arial"/>
          <w:sz w:val="24"/>
          <w:szCs w:val="26"/>
        </w:rPr>
        <w:t xml:space="preserve"> Celkové provozní řešení se opravou nemění.</w:t>
      </w:r>
    </w:p>
    <w:p w14:paraId="0E3528CF" w14:textId="77777777" w:rsidR="00DA40F6" w:rsidRPr="00E90220" w:rsidRDefault="002242A4" w:rsidP="00DA40F6">
      <w:pPr>
        <w:pStyle w:val="l6"/>
        <w:shd w:val="clear" w:color="auto" w:fill="FFFFFF"/>
        <w:spacing w:before="0" w:beforeAutospacing="0" w:after="0" w:afterAutospacing="0" w:line="360" w:lineRule="auto"/>
        <w:jc w:val="both"/>
        <w:rPr>
          <w:rFonts w:ascii="Arial" w:hAnsi="Arial" w:cs="Arial"/>
          <w:b/>
        </w:rPr>
      </w:pPr>
      <w:r w:rsidRPr="00E90220">
        <w:rPr>
          <w:rFonts w:ascii="Arial" w:hAnsi="Arial" w:cs="Arial"/>
          <w:b/>
          <w:bCs/>
          <w:szCs w:val="26"/>
        </w:rPr>
        <w:t>B.2.4 Bezbariérové užívání stavby</w:t>
      </w:r>
      <w:r w:rsidR="00DA40F6" w:rsidRPr="00E90220">
        <w:rPr>
          <w:rFonts w:ascii="Arial" w:hAnsi="Arial" w:cs="Arial"/>
          <w:b/>
          <w:bCs/>
          <w:szCs w:val="26"/>
        </w:rPr>
        <w:t xml:space="preserve">. </w:t>
      </w:r>
      <w:r w:rsidR="00DA40F6" w:rsidRPr="00E90220">
        <w:rPr>
          <w:rFonts w:ascii="Arial" w:hAnsi="Arial" w:cs="Arial"/>
          <w:b/>
        </w:rPr>
        <w:t>Zásady řešení přístupnosti a užívání stavby osobami se sníženou schopností pohybu nebo orientace včetně údajů o podmínkách pro výkon práce osob se zdravotním postižením.</w:t>
      </w:r>
    </w:p>
    <w:p w14:paraId="286B41CD" w14:textId="75ED4463" w:rsidR="00163908" w:rsidRPr="00E90220" w:rsidRDefault="00163908" w:rsidP="00163908">
      <w:pPr>
        <w:pStyle w:val="Zkladntext22"/>
        <w:spacing w:line="360" w:lineRule="auto"/>
        <w:ind w:firstLine="709"/>
        <w:jc w:val="both"/>
        <w:rPr>
          <w:rFonts w:ascii="Arial" w:hAnsi="Arial" w:cs="Arial"/>
          <w:lang w:val="cs-CZ"/>
        </w:rPr>
      </w:pPr>
      <w:r w:rsidRPr="00E90220">
        <w:rPr>
          <w:rFonts w:ascii="Arial" w:hAnsi="Arial" w:cs="Arial"/>
          <w:lang w:val="cs-CZ"/>
        </w:rPr>
        <w:t xml:space="preserve">Stavba je speciálním dílem, které nepodléhá návrhovým kritériím pro osoby s omezenou schopností pohybu a orientací. </w:t>
      </w:r>
    </w:p>
    <w:p w14:paraId="35C81C95" w14:textId="77777777" w:rsidR="00303C7B" w:rsidRPr="00E90220" w:rsidRDefault="00303C7B" w:rsidP="00303C7B">
      <w:pPr>
        <w:spacing w:line="360" w:lineRule="auto"/>
        <w:jc w:val="both"/>
        <w:rPr>
          <w:rFonts w:ascii="Arial" w:hAnsi="Arial"/>
          <w:b/>
          <w:sz w:val="24"/>
          <w:szCs w:val="24"/>
        </w:rPr>
      </w:pPr>
      <w:r w:rsidRPr="00E90220">
        <w:rPr>
          <w:rFonts w:ascii="Arial" w:hAnsi="Arial"/>
          <w:b/>
          <w:sz w:val="24"/>
          <w:szCs w:val="24"/>
        </w:rPr>
        <w:t>B.2.5 Bezpečnost při užívání stavby</w:t>
      </w:r>
    </w:p>
    <w:p w14:paraId="06DC5A06" w14:textId="5C38DA09" w:rsidR="00556086" w:rsidRPr="00E90220" w:rsidRDefault="0010317C" w:rsidP="0010317C">
      <w:pPr>
        <w:spacing w:line="360" w:lineRule="auto"/>
        <w:jc w:val="both"/>
        <w:rPr>
          <w:rFonts w:ascii="Arial" w:hAnsi="Arial"/>
          <w:sz w:val="24"/>
          <w:szCs w:val="24"/>
        </w:rPr>
      </w:pPr>
      <w:r w:rsidRPr="00E90220">
        <w:rPr>
          <w:rFonts w:ascii="Arial" w:hAnsi="Arial"/>
          <w:sz w:val="24"/>
          <w:szCs w:val="24"/>
        </w:rPr>
        <w:t xml:space="preserve">Objekt LB protipovodňové zídky je volně přístupný, </w:t>
      </w:r>
      <w:r w:rsidR="00163908" w:rsidRPr="00E90220">
        <w:rPr>
          <w:rFonts w:ascii="Arial" w:hAnsi="Arial"/>
          <w:sz w:val="24"/>
          <w:szCs w:val="24"/>
        </w:rPr>
        <w:t xml:space="preserve">pohyb osob je na vlastní nebezpečí. </w:t>
      </w:r>
    </w:p>
    <w:p w14:paraId="4E765578" w14:textId="77777777" w:rsidR="003A380D" w:rsidRPr="00E90220" w:rsidRDefault="003A380D" w:rsidP="003A380D">
      <w:pPr>
        <w:spacing w:line="360" w:lineRule="auto"/>
        <w:jc w:val="both"/>
        <w:rPr>
          <w:rFonts w:ascii="Arial" w:hAnsi="Arial"/>
          <w:b/>
          <w:sz w:val="24"/>
          <w:szCs w:val="24"/>
        </w:rPr>
      </w:pPr>
      <w:r w:rsidRPr="00E90220">
        <w:rPr>
          <w:rFonts w:ascii="Arial" w:hAnsi="Arial"/>
          <w:b/>
          <w:sz w:val="24"/>
          <w:szCs w:val="24"/>
        </w:rPr>
        <w:t>B.2.6 Základní charakteristika objektů</w:t>
      </w:r>
    </w:p>
    <w:p w14:paraId="4D31E623" w14:textId="77777777" w:rsidR="00D97F3B" w:rsidRPr="00E90220" w:rsidRDefault="00D97F3B" w:rsidP="00D97F3B">
      <w:pPr>
        <w:pStyle w:val="Zkladntextodsazen3"/>
        <w:spacing w:after="0" w:line="360" w:lineRule="auto"/>
        <w:ind w:left="0"/>
        <w:jc w:val="both"/>
        <w:rPr>
          <w:rFonts w:ascii="Arial" w:hAnsi="Arial" w:cs="Arial"/>
          <w:sz w:val="24"/>
          <w:szCs w:val="24"/>
        </w:rPr>
      </w:pPr>
      <w:r w:rsidRPr="00E90220">
        <w:rPr>
          <w:rFonts w:ascii="Arial" w:hAnsi="Arial"/>
          <w:sz w:val="24"/>
          <w:szCs w:val="24"/>
        </w:rPr>
        <w:t xml:space="preserve">Dokumentace řeší opravu levobřežní protipovodňové zídky </w:t>
      </w:r>
      <w:r w:rsidRPr="00E90220">
        <w:rPr>
          <w:rFonts w:ascii="Arial" w:hAnsi="Arial" w:cs="Arial"/>
          <w:sz w:val="24"/>
          <w:szCs w:val="24"/>
        </w:rPr>
        <w:t>na řece Dyji ve městě Břeclav od železničního mostu (Vídeňský) po lávku pro pěší u průmyslové školy E. Beneše (ř.km 20,900 – 21,700). Oprava je rozdělena na dva samostatné objekty:</w:t>
      </w:r>
    </w:p>
    <w:p w14:paraId="639EB6EC" w14:textId="77777777" w:rsidR="00354DEC" w:rsidRDefault="00354DEC" w:rsidP="00D97F3B">
      <w:pPr>
        <w:pStyle w:val="Zkladntextodsazen3"/>
        <w:spacing w:after="0" w:line="360" w:lineRule="auto"/>
        <w:ind w:left="0"/>
        <w:jc w:val="both"/>
        <w:rPr>
          <w:rFonts w:ascii="Arial" w:hAnsi="Arial" w:cs="Arial"/>
          <w:sz w:val="24"/>
          <w:szCs w:val="24"/>
          <w:u w:val="single"/>
        </w:rPr>
      </w:pPr>
    </w:p>
    <w:p w14:paraId="0E56BDB6" w14:textId="54DDFF79" w:rsidR="00D97F3B" w:rsidRPr="00E90220" w:rsidRDefault="00D97F3B" w:rsidP="00D97F3B">
      <w:pPr>
        <w:pStyle w:val="Zkladntextodsazen3"/>
        <w:spacing w:after="0" w:line="360" w:lineRule="auto"/>
        <w:ind w:left="0"/>
        <w:jc w:val="both"/>
        <w:rPr>
          <w:rFonts w:ascii="Arial" w:hAnsi="Arial" w:cs="Arial"/>
          <w:sz w:val="24"/>
          <w:szCs w:val="24"/>
          <w:u w:val="single"/>
        </w:rPr>
      </w:pPr>
      <w:r w:rsidRPr="00E90220">
        <w:rPr>
          <w:rFonts w:ascii="Arial" w:hAnsi="Arial" w:cs="Arial"/>
          <w:sz w:val="24"/>
          <w:szCs w:val="24"/>
          <w:u w:val="single"/>
        </w:rPr>
        <w:lastRenderedPageBreak/>
        <w:t>SO01 – Oprava stávající LB protipovodňové zídky</w:t>
      </w:r>
    </w:p>
    <w:p w14:paraId="35C3F895" w14:textId="77777777" w:rsidR="00D97F3B" w:rsidRPr="00E90220" w:rsidRDefault="00D97F3B" w:rsidP="00D97F3B">
      <w:pPr>
        <w:pStyle w:val="Zkladntextodsazen3"/>
        <w:spacing w:after="0" w:line="360" w:lineRule="auto"/>
        <w:ind w:left="0"/>
        <w:jc w:val="both"/>
        <w:rPr>
          <w:rFonts w:ascii="Arial" w:hAnsi="Arial" w:cs="Arial"/>
          <w:sz w:val="24"/>
          <w:szCs w:val="24"/>
          <w:u w:val="single"/>
          <w:lang w:eastAsia="cs-CZ"/>
        </w:rPr>
      </w:pPr>
      <w:r w:rsidRPr="00E90220">
        <w:rPr>
          <w:rFonts w:ascii="Arial" w:hAnsi="Arial" w:cs="Arial"/>
          <w:sz w:val="24"/>
          <w:szCs w:val="24"/>
          <w:u w:val="single"/>
        </w:rPr>
        <w:t>SO02 – Úprava napojení stávající LB protipovodňové zídky na stávající terén</w:t>
      </w:r>
    </w:p>
    <w:p w14:paraId="41C8B55C" w14:textId="2820317E" w:rsidR="00D97F3B" w:rsidRPr="00E90220" w:rsidRDefault="00D97F3B" w:rsidP="00D97F3B">
      <w:pPr>
        <w:spacing w:line="360" w:lineRule="auto"/>
        <w:jc w:val="both"/>
        <w:rPr>
          <w:rFonts w:ascii="Arial" w:hAnsi="Arial" w:cs="Arial"/>
          <w:b/>
          <w:bCs/>
          <w:sz w:val="24"/>
          <w:szCs w:val="24"/>
        </w:rPr>
      </w:pPr>
      <w:r w:rsidRPr="00E90220">
        <w:rPr>
          <w:rFonts w:ascii="Arial" w:hAnsi="Arial"/>
          <w:b/>
          <w:sz w:val="24"/>
          <w:szCs w:val="24"/>
        </w:rPr>
        <w:t xml:space="preserve">B.2.6.1 </w:t>
      </w:r>
      <w:r w:rsidRPr="00E90220">
        <w:rPr>
          <w:rFonts w:ascii="Arial" w:hAnsi="Arial" w:cs="Arial"/>
          <w:b/>
          <w:bCs/>
          <w:sz w:val="24"/>
          <w:szCs w:val="24"/>
        </w:rPr>
        <w:t>Oprava stávající LB protipovodňové zídky</w:t>
      </w:r>
    </w:p>
    <w:p w14:paraId="12C452C4" w14:textId="77777777" w:rsidR="00277D3A" w:rsidRPr="00E90220" w:rsidRDefault="00277D3A" w:rsidP="00277D3A">
      <w:pPr>
        <w:pStyle w:val="Zkladntextodsazen3"/>
        <w:spacing w:after="0" w:line="360" w:lineRule="auto"/>
        <w:ind w:left="0"/>
        <w:jc w:val="both"/>
        <w:rPr>
          <w:rFonts w:ascii="Arial" w:hAnsi="Arial" w:cs="Arial"/>
          <w:sz w:val="24"/>
          <w:szCs w:val="24"/>
        </w:rPr>
      </w:pPr>
      <w:r w:rsidRPr="00E90220">
        <w:rPr>
          <w:rFonts w:ascii="Arial" w:hAnsi="Arial" w:cs="Arial"/>
          <w:sz w:val="24"/>
          <w:szCs w:val="24"/>
        </w:rPr>
        <w:t xml:space="preserve">Součástí stavebního objektu je oprava zhlaví stávající protipovodňové zídky a oprava opevnění LB svahu pod lávkou. </w:t>
      </w:r>
    </w:p>
    <w:p w14:paraId="350A3578" w14:textId="77777777" w:rsidR="00D97F3B" w:rsidRPr="00E90220" w:rsidRDefault="00D97F3B" w:rsidP="00D97F3B">
      <w:pPr>
        <w:pStyle w:val="Odstavecseseznamem"/>
        <w:numPr>
          <w:ilvl w:val="0"/>
          <w:numId w:val="8"/>
        </w:numPr>
        <w:spacing w:line="360" w:lineRule="auto"/>
        <w:ind w:left="357" w:hanging="357"/>
        <w:jc w:val="both"/>
        <w:rPr>
          <w:rFonts w:ascii="Arial" w:hAnsi="Arial" w:cs="Arial"/>
          <w:b/>
          <w:bCs/>
          <w:sz w:val="24"/>
          <w:szCs w:val="24"/>
        </w:rPr>
      </w:pPr>
      <w:r w:rsidRPr="00E90220">
        <w:rPr>
          <w:rFonts w:ascii="Arial" w:hAnsi="Arial" w:cs="Arial"/>
          <w:b/>
          <w:bCs/>
          <w:sz w:val="24"/>
          <w:szCs w:val="24"/>
        </w:rPr>
        <w:t>Stavební řešení</w:t>
      </w:r>
    </w:p>
    <w:p w14:paraId="0320434A" w14:textId="4E3A2C33" w:rsidR="00844A9A" w:rsidRPr="00E90220" w:rsidRDefault="001469C8" w:rsidP="00D97F3B">
      <w:pPr>
        <w:pStyle w:val="Zkladntextodsazen3"/>
        <w:spacing w:after="0" w:line="360" w:lineRule="auto"/>
        <w:ind w:left="0"/>
        <w:rPr>
          <w:rFonts w:ascii="Arial" w:hAnsi="Arial" w:cs="Arial"/>
          <w:b/>
          <w:bCs/>
          <w:sz w:val="24"/>
          <w:szCs w:val="24"/>
        </w:rPr>
      </w:pPr>
      <w:r w:rsidRPr="00E90220">
        <w:rPr>
          <w:rFonts w:ascii="Arial" w:hAnsi="Arial" w:cs="Arial"/>
          <w:b/>
          <w:bCs/>
          <w:sz w:val="24"/>
          <w:szCs w:val="24"/>
        </w:rPr>
        <w:t xml:space="preserve">a.1) </w:t>
      </w:r>
      <w:r w:rsidR="00844A9A" w:rsidRPr="00E90220">
        <w:rPr>
          <w:rFonts w:ascii="Arial" w:hAnsi="Arial" w:cs="Arial"/>
          <w:b/>
          <w:bCs/>
          <w:sz w:val="24"/>
          <w:szCs w:val="24"/>
        </w:rPr>
        <w:t>Bourací práce</w:t>
      </w:r>
    </w:p>
    <w:p w14:paraId="41D2B1E5" w14:textId="77777777" w:rsidR="00052C81" w:rsidRPr="00E90220" w:rsidRDefault="00052C81" w:rsidP="00052C81">
      <w:pPr>
        <w:pStyle w:val="Zkladntextodsazen3"/>
        <w:spacing w:after="0" w:line="360" w:lineRule="auto"/>
        <w:ind w:left="0"/>
        <w:jc w:val="both"/>
        <w:rPr>
          <w:rFonts w:ascii="Arial" w:hAnsi="Arial" w:cs="Arial"/>
          <w:sz w:val="24"/>
          <w:szCs w:val="24"/>
          <w:u w:val="single"/>
        </w:rPr>
      </w:pPr>
      <w:r w:rsidRPr="00E90220">
        <w:rPr>
          <w:rFonts w:ascii="Arial" w:hAnsi="Arial" w:cs="Arial"/>
          <w:sz w:val="24"/>
          <w:szCs w:val="24"/>
          <w:u w:val="single"/>
        </w:rPr>
        <w:t>Oprava zhlaví stávající protipovodňové zídky</w:t>
      </w:r>
    </w:p>
    <w:p w14:paraId="4AFF6526" w14:textId="77777777" w:rsidR="00052C81" w:rsidRPr="00E90220" w:rsidRDefault="00052C81" w:rsidP="00052C81">
      <w:pPr>
        <w:pStyle w:val="Zkladntextodsazen3"/>
        <w:spacing w:after="0" w:line="360" w:lineRule="auto"/>
        <w:ind w:left="0"/>
        <w:jc w:val="both"/>
        <w:rPr>
          <w:rFonts w:ascii="Arial" w:hAnsi="Arial" w:cs="Arial"/>
          <w:sz w:val="24"/>
          <w:szCs w:val="24"/>
        </w:rPr>
      </w:pPr>
      <w:r w:rsidRPr="00E90220">
        <w:rPr>
          <w:rFonts w:ascii="Arial" w:hAnsi="Arial" w:cs="Arial"/>
          <w:sz w:val="24"/>
          <w:szCs w:val="24"/>
        </w:rPr>
        <w:t xml:space="preserve">V rámci bouracích prací bude odstraněna v celé délce LB protipovodňové zídky stávající ŽB římsa. Po odstranění římsy se provede zarovnání zhlaví stávajících PREFA panelů a monolitických konstrukcí zídky. Zarovnání se provede vodorovným odříznutím části konstrukce prvků stěny. Řez bude rovný a bude proveden na požadovanou úroveň – viz. výkresová část. Dále se v rámci stavebních prací provedou vrty ve stávajících PREFA stěnových panelů pro osazení zavazovacích kotev. </w:t>
      </w:r>
      <w:bookmarkStart w:id="3" w:name="_Hlk181701611"/>
      <w:r w:rsidRPr="00E90220">
        <w:rPr>
          <w:rFonts w:ascii="Arial" w:hAnsi="Arial" w:cs="Arial"/>
          <w:sz w:val="24"/>
          <w:szCs w:val="24"/>
        </w:rPr>
        <w:t>Jedna řada kolmých svislých vrtů hl. 300mm bude zřízena v ose koruny zídky, druhá řada šikmých vrtů hl. 180mm bude provedena při vzdušném lící stávající stěny.</w:t>
      </w:r>
    </w:p>
    <w:p w14:paraId="42D83D2B" w14:textId="77777777" w:rsidR="00052C81" w:rsidRPr="00E90220" w:rsidRDefault="00052C81" w:rsidP="00052C81">
      <w:pPr>
        <w:pStyle w:val="Zkladntextodsazen3"/>
        <w:spacing w:after="0" w:line="360" w:lineRule="auto"/>
        <w:ind w:left="0"/>
        <w:jc w:val="both"/>
        <w:rPr>
          <w:rFonts w:ascii="Arial" w:hAnsi="Arial" w:cs="Arial"/>
          <w:sz w:val="24"/>
          <w:szCs w:val="24"/>
        </w:rPr>
      </w:pPr>
      <w:r w:rsidRPr="00E90220">
        <w:rPr>
          <w:rFonts w:ascii="Arial" w:hAnsi="Arial" w:cs="Arial"/>
          <w:sz w:val="24"/>
          <w:szCs w:val="24"/>
        </w:rPr>
        <w:t>Současně s bouracími pracemi na zhlaví stávající zídky se odstraní část schodiště do koryta v ploše stavební jámy zídky.</w:t>
      </w:r>
    </w:p>
    <w:bookmarkEnd w:id="3"/>
    <w:p w14:paraId="15B042AD" w14:textId="459AE2E2" w:rsidR="00277D3A" w:rsidRPr="00E90220" w:rsidRDefault="00277D3A" w:rsidP="00B15269">
      <w:pPr>
        <w:pStyle w:val="Zkladntextodsazen3"/>
        <w:spacing w:after="0" w:line="360" w:lineRule="auto"/>
        <w:ind w:left="0"/>
        <w:jc w:val="both"/>
        <w:rPr>
          <w:rFonts w:ascii="Arial" w:hAnsi="Arial" w:cs="Arial"/>
          <w:sz w:val="24"/>
          <w:szCs w:val="24"/>
          <w:u w:val="single"/>
        </w:rPr>
      </w:pPr>
      <w:r w:rsidRPr="00E90220">
        <w:rPr>
          <w:rFonts w:ascii="Arial" w:hAnsi="Arial" w:cs="Arial"/>
          <w:sz w:val="24"/>
          <w:szCs w:val="24"/>
          <w:u w:val="single"/>
        </w:rPr>
        <w:t xml:space="preserve">Oprava opevnění LB svahu pod lávkou </w:t>
      </w:r>
    </w:p>
    <w:p w14:paraId="21D223B3" w14:textId="635CA3BC" w:rsidR="00277D3A" w:rsidRPr="00E90220" w:rsidRDefault="00873437" w:rsidP="00B15269">
      <w:pPr>
        <w:pStyle w:val="Zkladntextodsazen3"/>
        <w:spacing w:after="0" w:line="360" w:lineRule="auto"/>
        <w:ind w:left="0"/>
        <w:jc w:val="both"/>
        <w:rPr>
          <w:rFonts w:ascii="Arial" w:hAnsi="Arial" w:cs="Arial"/>
          <w:sz w:val="24"/>
          <w:szCs w:val="24"/>
        </w:rPr>
      </w:pPr>
      <w:r w:rsidRPr="00E90220">
        <w:rPr>
          <w:rFonts w:ascii="Arial" w:hAnsi="Arial" w:cs="Arial"/>
          <w:sz w:val="24"/>
          <w:szCs w:val="24"/>
        </w:rPr>
        <w:t>V rámci bouracích prací bude odstraněno stávající opevnění z dlažby z LK v celé ploše včetně podkladních konstrukcí.</w:t>
      </w:r>
    </w:p>
    <w:p w14:paraId="5CC09C0F" w14:textId="6F61FB3E" w:rsidR="00844A9A" w:rsidRPr="00E90220" w:rsidRDefault="001469C8" w:rsidP="00D97F3B">
      <w:pPr>
        <w:pStyle w:val="Zkladntextodsazen3"/>
        <w:spacing w:after="0" w:line="360" w:lineRule="auto"/>
        <w:ind w:left="0"/>
        <w:rPr>
          <w:rFonts w:ascii="Arial" w:hAnsi="Arial" w:cs="Arial"/>
          <w:b/>
          <w:bCs/>
          <w:sz w:val="24"/>
          <w:szCs w:val="24"/>
        </w:rPr>
      </w:pPr>
      <w:r w:rsidRPr="00E90220">
        <w:rPr>
          <w:rFonts w:ascii="Arial" w:hAnsi="Arial" w:cs="Arial"/>
          <w:b/>
          <w:bCs/>
          <w:sz w:val="24"/>
          <w:szCs w:val="24"/>
        </w:rPr>
        <w:t xml:space="preserve">a.2) </w:t>
      </w:r>
      <w:r w:rsidR="00844A9A" w:rsidRPr="00E90220">
        <w:rPr>
          <w:rFonts w:ascii="Arial" w:hAnsi="Arial" w:cs="Arial"/>
          <w:b/>
          <w:bCs/>
          <w:sz w:val="24"/>
          <w:szCs w:val="24"/>
        </w:rPr>
        <w:t>Stavební práce</w:t>
      </w:r>
    </w:p>
    <w:p w14:paraId="6B2EEB06" w14:textId="2AD63650" w:rsidR="00AF3538" w:rsidRPr="00E90220" w:rsidRDefault="00B15269" w:rsidP="00AF3538">
      <w:pPr>
        <w:pStyle w:val="Zkladntextodsazen3"/>
        <w:spacing w:after="0" w:line="360" w:lineRule="auto"/>
        <w:ind w:left="0"/>
        <w:rPr>
          <w:rFonts w:ascii="Arial" w:hAnsi="Arial" w:cs="Arial"/>
          <w:b/>
          <w:bCs/>
          <w:sz w:val="24"/>
          <w:szCs w:val="24"/>
        </w:rPr>
      </w:pPr>
      <w:r w:rsidRPr="00E90220">
        <w:rPr>
          <w:rFonts w:ascii="Arial" w:hAnsi="Arial" w:cs="Arial"/>
          <w:b/>
          <w:bCs/>
          <w:sz w:val="24"/>
          <w:szCs w:val="24"/>
        </w:rPr>
        <w:t xml:space="preserve">a.2.1) </w:t>
      </w:r>
      <w:r w:rsidR="00AF3538" w:rsidRPr="00E90220">
        <w:rPr>
          <w:rFonts w:ascii="Arial" w:hAnsi="Arial" w:cs="Arial"/>
          <w:b/>
          <w:bCs/>
          <w:sz w:val="24"/>
          <w:szCs w:val="24"/>
        </w:rPr>
        <w:t>Oprava zhlaví stávající protipovodňové zídky</w:t>
      </w:r>
    </w:p>
    <w:p w14:paraId="1098274A" w14:textId="673F142D" w:rsidR="00844A9A" w:rsidRPr="00E90220" w:rsidRDefault="00844A9A" w:rsidP="00D97F3B">
      <w:pPr>
        <w:pStyle w:val="Zkladntextodsazen3"/>
        <w:spacing w:after="0" w:line="360" w:lineRule="auto"/>
        <w:ind w:left="0"/>
        <w:rPr>
          <w:rFonts w:ascii="Arial" w:hAnsi="Arial" w:cs="Arial"/>
          <w:sz w:val="24"/>
          <w:szCs w:val="24"/>
        </w:rPr>
      </w:pPr>
      <w:r w:rsidRPr="00E90220">
        <w:rPr>
          <w:rFonts w:ascii="Arial" w:hAnsi="Arial" w:cs="Arial"/>
          <w:sz w:val="24"/>
          <w:szCs w:val="24"/>
        </w:rPr>
        <w:t>V rámci stavebních prací se provede osazení zavazovacích kotev pro kotvení nově zřízené ŽB římsy a zřízení nové monolitické ŽB Římsy.</w:t>
      </w:r>
    </w:p>
    <w:p w14:paraId="3F337420" w14:textId="2798962E" w:rsidR="001469C8" w:rsidRPr="00E90220" w:rsidRDefault="001469C8" w:rsidP="00D97F3B">
      <w:pPr>
        <w:pStyle w:val="Zkladntextodsazen3"/>
        <w:spacing w:after="0" w:line="360" w:lineRule="auto"/>
        <w:ind w:left="0"/>
        <w:rPr>
          <w:rFonts w:ascii="Arial" w:hAnsi="Arial" w:cs="Arial"/>
          <w:sz w:val="24"/>
          <w:szCs w:val="24"/>
          <w:u w:val="single"/>
        </w:rPr>
      </w:pPr>
      <w:r w:rsidRPr="00E90220">
        <w:rPr>
          <w:rFonts w:ascii="Arial" w:hAnsi="Arial" w:cs="Arial"/>
          <w:sz w:val="24"/>
          <w:szCs w:val="24"/>
          <w:u w:val="single"/>
        </w:rPr>
        <w:t>Zavazovací kotvy</w:t>
      </w:r>
    </w:p>
    <w:p w14:paraId="17B05311" w14:textId="1D7F7EE2" w:rsidR="001469C8" w:rsidRPr="00E90220" w:rsidRDefault="001469C8" w:rsidP="00D97F3B">
      <w:pPr>
        <w:pStyle w:val="Zkladntextodsazen3"/>
        <w:spacing w:after="0" w:line="360" w:lineRule="auto"/>
        <w:ind w:left="0"/>
        <w:rPr>
          <w:rFonts w:ascii="Arial" w:hAnsi="Arial" w:cs="Arial"/>
          <w:sz w:val="24"/>
          <w:szCs w:val="24"/>
        </w:rPr>
      </w:pPr>
      <w:r w:rsidRPr="00E90220">
        <w:rPr>
          <w:rFonts w:ascii="Arial" w:hAnsi="Arial" w:cs="Arial"/>
          <w:sz w:val="24"/>
          <w:szCs w:val="24"/>
        </w:rPr>
        <w:t xml:space="preserve">Osazení zavazovacích kotev se provede do předvrtaných otvorů (viz. bourací práce). </w:t>
      </w:r>
    </w:p>
    <w:p w14:paraId="6BF06F1B" w14:textId="626F7E07" w:rsidR="00844A9A" w:rsidRPr="00E90220" w:rsidRDefault="001469C8" w:rsidP="00D97F3B">
      <w:pPr>
        <w:pStyle w:val="Zkladntextodsazen3"/>
        <w:spacing w:after="0" w:line="360" w:lineRule="auto"/>
        <w:ind w:left="0"/>
        <w:rPr>
          <w:rFonts w:ascii="Arial" w:hAnsi="Arial" w:cs="Arial"/>
          <w:sz w:val="24"/>
          <w:szCs w:val="24"/>
        </w:rPr>
      </w:pPr>
      <w:r w:rsidRPr="00E90220">
        <w:rPr>
          <w:rFonts w:ascii="Arial" w:hAnsi="Arial" w:cs="Arial"/>
          <w:sz w:val="24"/>
          <w:szCs w:val="24"/>
        </w:rPr>
        <w:t>Kotvy budou z betonářské oceli, mezikruží bude vyplněnou chemickou kotvou.</w:t>
      </w:r>
    </w:p>
    <w:p w14:paraId="41796F23" w14:textId="46CA2E5A" w:rsidR="00100153" w:rsidRPr="00E90220" w:rsidRDefault="00100153" w:rsidP="00D97F3B">
      <w:pPr>
        <w:pStyle w:val="Zkladntextodsazen3"/>
        <w:spacing w:after="0" w:line="360" w:lineRule="auto"/>
        <w:ind w:left="0"/>
        <w:rPr>
          <w:rFonts w:ascii="Arial" w:hAnsi="Arial" w:cs="Arial"/>
          <w:sz w:val="24"/>
          <w:szCs w:val="24"/>
          <w:u w:val="single"/>
        </w:rPr>
      </w:pPr>
      <w:r w:rsidRPr="00E90220">
        <w:rPr>
          <w:rFonts w:ascii="Arial" w:hAnsi="Arial" w:cs="Arial"/>
          <w:sz w:val="24"/>
          <w:szCs w:val="24"/>
          <w:u w:val="single"/>
        </w:rPr>
        <w:t>Zřízení nové římsy</w:t>
      </w:r>
    </w:p>
    <w:p w14:paraId="61F5086B" w14:textId="73A7B55E" w:rsidR="00D97F3B" w:rsidRPr="00E90220" w:rsidRDefault="00D97F3B" w:rsidP="00D97F3B">
      <w:pPr>
        <w:pStyle w:val="Zkladntextodsazen3"/>
        <w:spacing w:after="0" w:line="360" w:lineRule="auto"/>
        <w:ind w:left="0"/>
        <w:rPr>
          <w:rFonts w:ascii="Arial" w:hAnsi="Arial" w:cs="Arial"/>
          <w:sz w:val="24"/>
          <w:szCs w:val="24"/>
        </w:rPr>
      </w:pPr>
      <w:r w:rsidRPr="00E90220">
        <w:rPr>
          <w:rFonts w:ascii="Arial" w:hAnsi="Arial" w:cs="Arial"/>
          <w:sz w:val="24"/>
          <w:szCs w:val="24"/>
        </w:rPr>
        <w:t xml:space="preserve">Nová římsa bude železobetonová, monolitická. Výška římsy bude ze vzdušné strany </w:t>
      </w:r>
      <w:r w:rsidR="00AF3538" w:rsidRPr="00E90220">
        <w:rPr>
          <w:rFonts w:ascii="Arial" w:hAnsi="Arial" w:cs="Arial"/>
          <w:sz w:val="24"/>
          <w:szCs w:val="24"/>
        </w:rPr>
        <w:t>v závislosti na úrovni okolního terénu 0,30m</w:t>
      </w:r>
      <w:r w:rsidR="00745074" w:rsidRPr="00E90220">
        <w:rPr>
          <w:rFonts w:ascii="Arial" w:hAnsi="Arial" w:cs="Arial"/>
          <w:sz w:val="24"/>
          <w:szCs w:val="24"/>
        </w:rPr>
        <w:t xml:space="preserve"> </w:t>
      </w:r>
      <w:r w:rsidR="00AF3538" w:rsidRPr="00E90220">
        <w:rPr>
          <w:rFonts w:ascii="Arial" w:hAnsi="Arial" w:cs="Arial"/>
          <w:sz w:val="24"/>
          <w:szCs w:val="24"/>
        </w:rPr>
        <w:t>a 0,60m</w:t>
      </w:r>
      <w:r w:rsidRPr="00E90220">
        <w:rPr>
          <w:rFonts w:ascii="Arial" w:hAnsi="Arial" w:cs="Arial"/>
          <w:sz w:val="24"/>
          <w:szCs w:val="24"/>
        </w:rPr>
        <w:t xml:space="preserve">. Viditelné plochy železobetonové konstrukce </w:t>
      </w:r>
      <w:r w:rsidR="00AF3538" w:rsidRPr="00E90220">
        <w:rPr>
          <w:rFonts w:ascii="Arial" w:hAnsi="Arial" w:cs="Arial"/>
          <w:sz w:val="24"/>
          <w:szCs w:val="24"/>
        </w:rPr>
        <w:t>římsy</w:t>
      </w:r>
      <w:r w:rsidRPr="00E90220">
        <w:rPr>
          <w:rFonts w:ascii="Arial" w:hAnsi="Arial" w:cs="Arial"/>
          <w:sz w:val="24"/>
          <w:szCs w:val="24"/>
        </w:rPr>
        <w:t xml:space="preserve"> budou z hladkého pohledového betonu barvy přírodní, viditelné hrany budou </w:t>
      </w:r>
      <w:r w:rsidR="006C6D32" w:rsidRPr="00E90220">
        <w:rPr>
          <w:rFonts w:ascii="Arial" w:hAnsi="Arial" w:cs="Arial"/>
          <w:sz w:val="24"/>
          <w:szCs w:val="24"/>
        </w:rPr>
        <w:t>z</w:t>
      </w:r>
      <w:r w:rsidRPr="00E90220">
        <w:rPr>
          <w:rFonts w:ascii="Arial" w:hAnsi="Arial" w:cs="Arial"/>
          <w:sz w:val="24"/>
          <w:szCs w:val="24"/>
        </w:rPr>
        <w:t>ešikm</w:t>
      </w:r>
      <w:r w:rsidR="006C6D32" w:rsidRPr="00E90220">
        <w:rPr>
          <w:rFonts w:ascii="Arial" w:hAnsi="Arial" w:cs="Arial"/>
          <w:sz w:val="24"/>
          <w:szCs w:val="24"/>
        </w:rPr>
        <w:t>e</w:t>
      </w:r>
      <w:r w:rsidRPr="00E90220">
        <w:rPr>
          <w:rFonts w:ascii="Arial" w:hAnsi="Arial" w:cs="Arial"/>
          <w:sz w:val="24"/>
          <w:szCs w:val="24"/>
        </w:rPr>
        <w:t xml:space="preserve">ny rohovými lištami vloženým do bednění před betonáží, šířka </w:t>
      </w:r>
      <w:r w:rsidRPr="00E90220">
        <w:rPr>
          <w:rFonts w:ascii="Arial" w:hAnsi="Arial" w:cs="Arial"/>
          <w:sz w:val="24"/>
          <w:szCs w:val="24"/>
        </w:rPr>
        <w:lastRenderedPageBreak/>
        <w:t xml:space="preserve">sešikmených ploch bude </w:t>
      </w:r>
      <w:r w:rsidR="00AF3538" w:rsidRPr="00E90220">
        <w:rPr>
          <w:rFonts w:ascii="Arial" w:hAnsi="Arial" w:cs="Arial"/>
          <w:sz w:val="24"/>
          <w:szCs w:val="24"/>
        </w:rPr>
        <w:t>3</w:t>
      </w:r>
      <w:r w:rsidRPr="00E90220">
        <w:rPr>
          <w:rFonts w:ascii="Arial" w:hAnsi="Arial" w:cs="Arial"/>
          <w:sz w:val="24"/>
          <w:szCs w:val="24"/>
        </w:rPr>
        <w:t xml:space="preserve">0mm. </w:t>
      </w:r>
      <w:r w:rsidR="00100153" w:rsidRPr="00E90220">
        <w:rPr>
          <w:rFonts w:ascii="Arial" w:hAnsi="Arial" w:cs="Arial"/>
          <w:sz w:val="24"/>
          <w:szCs w:val="24"/>
        </w:rPr>
        <w:t>Plocha v koruně římsy bude spádována ve sklonu 2% směrem ke korytu toku Dyje.</w:t>
      </w:r>
    </w:p>
    <w:p w14:paraId="74B3EFD1" w14:textId="64760114" w:rsidR="00100153" w:rsidRPr="00E90220" w:rsidRDefault="00100153" w:rsidP="00D97F3B">
      <w:pPr>
        <w:pStyle w:val="Zkladntextodsazen3"/>
        <w:spacing w:after="0" w:line="360" w:lineRule="auto"/>
        <w:ind w:left="0"/>
        <w:rPr>
          <w:rFonts w:ascii="Arial" w:hAnsi="Arial" w:cs="Arial"/>
          <w:sz w:val="24"/>
          <w:szCs w:val="24"/>
        </w:rPr>
      </w:pPr>
      <w:r w:rsidRPr="00E90220">
        <w:rPr>
          <w:rFonts w:ascii="Arial" w:hAnsi="Arial" w:cs="Arial"/>
          <w:sz w:val="24"/>
          <w:szCs w:val="24"/>
        </w:rPr>
        <w:t>Římsa bude dilatována po úsecích délky max. 6,00</w:t>
      </w:r>
      <w:r w:rsidR="00052C81" w:rsidRPr="00E90220">
        <w:rPr>
          <w:rFonts w:ascii="Arial" w:hAnsi="Arial" w:cs="Arial"/>
          <w:sz w:val="24"/>
          <w:szCs w:val="24"/>
        </w:rPr>
        <w:t xml:space="preserve"> – 6,60</w:t>
      </w:r>
      <w:r w:rsidRPr="00E90220">
        <w:rPr>
          <w:rFonts w:ascii="Arial" w:hAnsi="Arial" w:cs="Arial"/>
          <w:sz w:val="24"/>
          <w:szCs w:val="24"/>
        </w:rPr>
        <w:t xml:space="preserve">m. </w:t>
      </w:r>
      <w:r w:rsidR="00AF3538" w:rsidRPr="00E90220">
        <w:rPr>
          <w:rFonts w:ascii="Arial" w:hAnsi="Arial" w:cs="Arial"/>
          <w:sz w:val="24"/>
          <w:szCs w:val="24"/>
        </w:rPr>
        <w:t>Dilatace budou těsněny</w:t>
      </w:r>
      <w:r w:rsidRPr="00E90220">
        <w:rPr>
          <w:rFonts w:ascii="Arial" w:hAnsi="Arial" w:cs="Arial"/>
          <w:sz w:val="24"/>
          <w:szCs w:val="24"/>
        </w:rPr>
        <w:t>.</w:t>
      </w:r>
    </w:p>
    <w:p w14:paraId="4A5549A3" w14:textId="1F50A788" w:rsidR="00B359FD" w:rsidRPr="00E90220" w:rsidRDefault="00B15269" w:rsidP="00B359FD">
      <w:pPr>
        <w:pStyle w:val="Zkladntextodsazen3"/>
        <w:spacing w:after="0" w:line="360" w:lineRule="auto"/>
        <w:ind w:left="0"/>
        <w:jc w:val="both"/>
        <w:rPr>
          <w:rFonts w:ascii="Arial" w:hAnsi="Arial" w:cs="Arial"/>
          <w:b/>
          <w:bCs/>
          <w:sz w:val="24"/>
          <w:szCs w:val="24"/>
        </w:rPr>
      </w:pPr>
      <w:r w:rsidRPr="00E90220">
        <w:rPr>
          <w:rFonts w:ascii="Arial" w:hAnsi="Arial" w:cs="Arial"/>
          <w:b/>
          <w:bCs/>
          <w:sz w:val="24"/>
          <w:szCs w:val="24"/>
        </w:rPr>
        <w:t xml:space="preserve">a.2.2) </w:t>
      </w:r>
      <w:r w:rsidR="00B359FD" w:rsidRPr="00E90220">
        <w:rPr>
          <w:rFonts w:ascii="Arial" w:hAnsi="Arial" w:cs="Arial"/>
          <w:b/>
          <w:bCs/>
          <w:sz w:val="24"/>
          <w:szCs w:val="24"/>
        </w:rPr>
        <w:t xml:space="preserve">Oprava opevnění LB svahu pod lávkou </w:t>
      </w:r>
    </w:p>
    <w:p w14:paraId="44F6DA71" w14:textId="418E854A" w:rsidR="00B359FD" w:rsidRPr="00E90220" w:rsidRDefault="00B359FD" w:rsidP="00B359FD">
      <w:pPr>
        <w:pStyle w:val="Zkladntextodsazen3"/>
        <w:spacing w:after="0" w:line="360" w:lineRule="auto"/>
        <w:ind w:left="0"/>
        <w:jc w:val="both"/>
        <w:rPr>
          <w:rFonts w:ascii="Arial" w:hAnsi="Arial" w:cs="Arial"/>
          <w:sz w:val="24"/>
          <w:szCs w:val="24"/>
        </w:rPr>
      </w:pPr>
      <w:r w:rsidRPr="00E90220">
        <w:rPr>
          <w:rFonts w:ascii="Arial" w:hAnsi="Arial" w:cs="Arial"/>
          <w:sz w:val="24"/>
          <w:szCs w:val="24"/>
        </w:rPr>
        <w:t xml:space="preserve">Oprava opevnění LB svahu pod lávkou se provede v ploše opevnění odstraněného. Opevnění bude dlažbou z lomového kamene </w:t>
      </w:r>
      <w:proofErr w:type="spellStart"/>
      <w:r w:rsidRPr="00E90220">
        <w:rPr>
          <w:rFonts w:ascii="Arial" w:hAnsi="Arial" w:cs="Arial"/>
          <w:sz w:val="24"/>
          <w:szCs w:val="24"/>
        </w:rPr>
        <w:t>tl</w:t>
      </w:r>
      <w:proofErr w:type="spellEnd"/>
      <w:r w:rsidRPr="00E90220">
        <w:rPr>
          <w:rFonts w:ascii="Arial" w:hAnsi="Arial" w:cs="Arial"/>
          <w:sz w:val="24"/>
          <w:szCs w:val="24"/>
        </w:rPr>
        <w:t xml:space="preserve">. 200mm do podkladu z betonu </w:t>
      </w:r>
      <w:proofErr w:type="spellStart"/>
      <w:r w:rsidRPr="00E90220">
        <w:rPr>
          <w:rFonts w:ascii="Arial" w:hAnsi="Arial" w:cs="Arial"/>
          <w:sz w:val="24"/>
          <w:szCs w:val="24"/>
        </w:rPr>
        <w:t>tl</w:t>
      </w:r>
      <w:proofErr w:type="spellEnd"/>
      <w:r w:rsidRPr="00E90220">
        <w:rPr>
          <w:rFonts w:ascii="Arial" w:hAnsi="Arial" w:cs="Arial"/>
          <w:sz w:val="24"/>
          <w:szCs w:val="24"/>
        </w:rPr>
        <w:t xml:space="preserve">. 200m zřízeném na podkladu ze štěrkopísku </w:t>
      </w:r>
      <w:proofErr w:type="spellStart"/>
      <w:r w:rsidRPr="00E90220">
        <w:rPr>
          <w:rFonts w:ascii="Arial" w:hAnsi="Arial" w:cs="Arial"/>
          <w:sz w:val="24"/>
          <w:szCs w:val="24"/>
        </w:rPr>
        <w:t>tl</w:t>
      </w:r>
      <w:proofErr w:type="spellEnd"/>
      <w:r w:rsidRPr="00E90220">
        <w:rPr>
          <w:rFonts w:ascii="Arial" w:hAnsi="Arial" w:cs="Arial"/>
          <w:sz w:val="24"/>
          <w:szCs w:val="24"/>
        </w:rPr>
        <w:t>. 200mm. Spáry budou vyplněny MC, povrch spár bude zahlazen ocelovým hladítkem. Zbytky betonu a nečistot po spárování budou z povrchu dlažby zcela odstraněny.</w:t>
      </w:r>
    </w:p>
    <w:p w14:paraId="6B41D702" w14:textId="121F2452" w:rsidR="00B359FD" w:rsidRPr="00E90220" w:rsidRDefault="00B359FD" w:rsidP="00B359FD">
      <w:pPr>
        <w:pStyle w:val="Zkladntextodsazen3"/>
        <w:spacing w:after="0" w:line="360" w:lineRule="auto"/>
        <w:ind w:left="0"/>
        <w:jc w:val="both"/>
        <w:rPr>
          <w:rFonts w:ascii="Arial" w:hAnsi="Arial" w:cs="Arial"/>
          <w:sz w:val="24"/>
          <w:szCs w:val="24"/>
        </w:rPr>
      </w:pPr>
      <w:r w:rsidRPr="00E90220">
        <w:rPr>
          <w:rFonts w:ascii="Arial" w:hAnsi="Arial" w:cs="Arial"/>
          <w:sz w:val="24"/>
          <w:szCs w:val="24"/>
        </w:rPr>
        <w:t>Opevnění svahu bude v patě stabilizováno ŽB patkou. ŽB patka bude založena v otevřené zajímkované stavební jámě na betonovém základovém pasu. Základový pas bude betonován přímo do výkopu. Při zakládání se počítá s čerpáním prosáklé vody do stavební jámy. Čerpaná voda bude odváděna do koryta toku pod zajímkovanou stavební jámou.</w:t>
      </w:r>
    </w:p>
    <w:p w14:paraId="3ED12315" w14:textId="0C765F2A" w:rsidR="00B359FD" w:rsidRPr="00E90220" w:rsidRDefault="00B359FD" w:rsidP="00B359FD">
      <w:pPr>
        <w:pStyle w:val="Zkladntextodsazen3"/>
        <w:spacing w:after="0" w:line="360" w:lineRule="auto"/>
        <w:ind w:left="0"/>
        <w:jc w:val="both"/>
        <w:rPr>
          <w:rFonts w:ascii="Arial" w:hAnsi="Arial" w:cs="Arial"/>
          <w:sz w:val="24"/>
          <w:szCs w:val="24"/>
        </w:rPr>
      </w:pPr>
      <w:r w:rsidRPr="00E90220">
        <w:rPr>
          <w:rFonts w:ascii="Arial" w:hAnsi="Arial" w:cs="Arial"/>
          <w:sz w:val="24"/>
          <w:szCs w:val="24"/>
        </w:rPr>
        <w:t>Napojení opevnění na stávající terén dna a svahů bude pružným opevněním – rovnaninou z lomového kamene.</w:t>
      </w:r>
    </w:p>
    <w:p w14:paraId="07CFEEBC" w14:textId="77777777" w:rsidR="00125B76" w:rsidRPr="00E90220" w:rsidRDefault="00125B76" w:rsidP="00125B76">
      <w:pPr>
        <w:spacing w:line="360" w:lineRule="auto"/>
        <w:jc w:val="both"/>
        <w:rPr>
          <w:rFonts w:ascii="Arial" w:hAnsi="Arial"/>
          <w:b/>
          <w:bCs/>
          <w:sz w:val="24"/>
          <w:szCs w:val="24"/>
        </w:rPr>
      </w:pPr>
      <w:r w:rsidRPr="00E90220">
        <w:rPr>
          <w:rFonts w:ascii="Arial" w:hAnsi="Arial"/>
          <w:b/>
          <w:bCs/>
          <w:sz w:val="24"/>
          <w:szCs w:val="24"/>
        </w:rPr>
        <w:t>b) Konstrukční a materiálové řešení</w:t>
      </w:r>
    </w:p>
    <w:p w14:paraId="0B355B69" w14:textId="77777777" w:rsidR="00052C81" w:rsidRPr="00E90220" w:rsidRDefault="00052C81" w:rsidP="00052C81">
      <w:pPr>
        <w:pStyle w:val="Odstavecseseznamem"/>
        <w:spacing w:line="360" w:lineRule="auto"/>
        <w:ind w:left="0"/>
        <w:jc w:val="both"/>
        <w:rPr>
          <w:rFonts w:ascii="Arial" w:hAnsi="Arial"/>
          <w:bCs/>
          <w:sz w:val="24"/>
          <w:szCs w:val="24"/>
        </w:rPr>
      </w:pPr>
      <w:r w:rsidRPr="00E90220">
        <w:rPr>
          <w:rFonts w:ascii="Arial" w:hAnsi="Arial"/>
          <w:bCs/>
          <w:sz w:val="24"/>
          <w:szCs w:val="24"/>
        </w:rPr>
        <w:t xml:space="preserve">Konstrukční beton bude třídy C 25/30 XC4, XF3, podkladní betony budou třídy C 20/25 XC2, XA1. Betonářská ocel 10505(R), síť KARI 8/150x8/150. Těsnění spár bude těsnícími pásy určenými </w:t>
      </w:r>
      <w:r w:rsidRPr="00E90220">
        <w:rPr>
          <w:rFonts w:ascii="Arial" w:hAnsi="Arial" w:cs="Arial"/>
          <w:sz w:val="24"/>
          <w:szCs w:val="24"/>
          <w:shd w:val="clear" w:color="auto" w:fill="FFFFFF"/>
        </w:rPr>
        <w:t xml:space="preserve">pro vodotěsné spárování statických stavební spár mezi segmenty prefabrikovaných stěn konstrukcí vodních staveb v prostředí střídavě mokré a suché. Štěrkopísek bude frakce 0-63mm. </w:t>
      </w:r>
      <w:r w:rsidRPr="00E90220">
        <w:rPr>
          <w:rFonts w:ascii="Arial" w:hAnsi="Arial"/>
          <w:bCs/>
          <w:sz w:val="24"/>
          <w:szCs w:val="24"/>
        </w:rPr>
        <w:t>Rovnanina bude z lomového kamene hmotnosti 200-500kg, vyklínování bude kamenivem drceným frakce 32-125mm. Lomový kámen bude žulový barvy světlé.</w:t>
      </w:r>
    </w:p>
    <w:p w14:paraId="1474C5AD" w14:textId="3802BC29" w:rsidR="00D97F3B" w:rsidRPr="00E90220" w:rsidRDefault="00D97F3B" w:rsidP="00D97F3B">
      <w:pPr>
        <w:spacing w:line="360" w:lineRule="auto"/>
        <w:jc w:val="both"/>
        <w:rPr>
          <w:rFonts w:ascii="Arial" w:hAnsi="Arial" w:cs="Arial"/>
          <w:b/>
          <w:bCs/>
          <w:sz w:val="24"/>
          <w:szCs w:val="24"/>
        </w:rPr>
      </w:pPr>
      <w:r w:rsidRPr="00E90220">
        <w:rPr>
          <w:rFonts w:ascii="Arial" w:hAnsi="Arial"/>
          <w:b/>
          <w:sz w:val="24"/>
          <w:szCs w:val="24"/>
        </w:rPr>
        <w:t xml:space="preserve">B.2.6.2 </w:t>
      </w:r>
      <w:r w:rsidRPr="00E90220">
        <w:rPr>
          <w:rFonts w:ascii="Arial" w:hAnsi="Arial" w:cs="Arial"/>
          <w:b/>
          <w:bCs/>
          <w:sz w:val="24"/>
          <w:szCs w:val="24"/>
        </w:rPr>
        <w:t>Úprava napojení stávající LB protipovodňové zídky na stávající terén</w:t>
      </w:r>
    </w:p>
    <w:p w14:paraId="58820A48" w14:textId="77777777" w:rsidR="00B15269" w:rsidRPr="00E90220" w:rsidRDefault="00B15269" w:rsidP="00B15269">
      <w:pPr>
        <w:spacing w:line="360" w:lineRule="auto"/>
        <w:jc w:val="both"/>
        <w:rPr>
          <w:rFonts w:ascii="Arial" w:hAnsi="Arial" w:cs="Arial"/>
          <w:sz w:val="24"/>
          <w:szCs w:val="24"/>
        </w:rPr>
      </w:pPr>
      <w:r w:rsidRPr="00E90220">
        <w:rPr>
          <w:rFonts w:ascii="Arial" w:hAnsi="Arial" w:cs="Arial"/>
          <w:sz w:val="24"/>
          <w:szCs w:val="24"/>
        </w:rPr>
        <w:t>Součástí stavebního objektu je řešení napojení stávající protipovodňové zídky na stávající terén u železničního mostu.</w:t>
      </w:r>
    </w:p>
    <w:p w14:paraId="798A1FBC" w14:textId="32EC0422" w:rsidR="009F4874" w:rsidRPr="00E90220" w:rsidRDefault="009F4874" w:rsidP="009F4874">
      <w:pPr>
        <w:spacing w:line="360" w:lineRule="auto"/>
        <w:jc w:val="both"/>
        <w:rPr>
          <w:rFonts w:ascii="Arial" w:hAnsi="Arial" w:cs="Arial"/>
          <w:b/>
          <w:bCs/>
          <w:sz w:val="24"/>
          <w:szCs w:val="24"/>
        </w:rPr>
      </w:pPr>
      <w:r w:rsidRPr="00E90220">
        <w:rPr>
          <w:rFonts w:ascii="Arial" w:hAnsi="Arial" w:cs="Arial"/>
          <w:b/>
          <w:bCs/>
          <w:sz w:val="24"/>
          <w:szCs w:val="24"/>
        </w:rPr>
        <w:t>a) Stavební řešení</w:t>
      </w:r>
    </w:p>
    <w:p w14:paraId="39575AF8" w14:textId="65108204" w:rsidR="00B15269" w:rsidRPr="00E90220" w:rsidRDefault="00B15269" w:rsidP="00964337">
      <w:pPr>
        <w:spacing w:line="360" w:lineRule="auto"/>
        <w:jc w:val="both"/>
        <w:rPr>
          <w:rFonts w:ascii="Arial" w:hAnsi="Arial" w:cs="Arial"/>
          <w:sz w:val="24"/>
          <w:szCs w:val="24"/>
        </w:rPr>
      </w:pPr>
      <w:r w:rsidRPr="00E90220">
        <w:rPr>
          <w:rFonts w:ascii="Arial" w:hAnsi="Arial" w:cs="Arial"/>
          <w:sz w:val="24"/>
          <w:szCs w:val="24"/>
        </w:rPr>
        <w:t>Napojení bude řešeno zřízením nové zídky v úseku mezi rampou (nástup na lávku pro pěší) nad železničním mostem a začátkem stávající protipovodňové zídky.</w:t>
      </w:r>
      <w:r w:rsidR="00964337" w:rsidRPr="00E90220">
        <w:rPr>
          <w:rFonts w:ascii="Arial" w:hAnsi="Arial" w:cs="Arial"/>
          <w:sz w:val="24"/>
          <w:szCs w:val="24"/>
        </w:rPr>
        <w:t xml:space="preserve"> Zídka kříží zpevněnou komunikaci sjezdu na LB bermu pod železniční most. Zídka v úseku mezi nástupem na lávku pro pěší a křížením se sjezdem na bermu bude nahrazovat stávající obrubník zpevněné komunikace ulice „Smetanovo nábřeží“. Ve zbylém úseku </w:t>
      </w:r>
      <w:r w:rsidR="00964337" w:rsidRPr="00E90220">
        <w:rPr>
          <w:rFonts w:ascii="Arial" w:hAnsi="Arial" w:cs="Arial"/>
          <w:sz w:val="24"/>
          <w:szCs w:val="24"/>
        </w:rPr>
        <w:lastRenderedPageBreak/>
        <w:t>je zídka trasována na břehové hraně nezpevněného LB svahu upraveného koryta Dyje.</w:t>
      </w:r>
    </w:p>
    <w:p w14:paraId="0CF7E8F1" w14:textId="77777777" w:rsidR="00B15269" w:rsidRPr="00E90220" w:rsidRDefault="00B15269" w:rsidP="00964337">
      <w:pPr>
        <w:pStyle w:val="Zkladntextodsazen3"/>
        <w:spacing w:after="0" w:line="360" w:lineRule="auto"/>
        <w:ind w:left="0"/>
        <w:jc w:val="both"/>
        <w:rPr>
          <w:rFonts w:ascii="Arial" w:hAnsi="Arial" w:cs="Arial"/>
          <w:sz w:val="24"/>
          <w:szCs w:val="24"/>
        </w:rPr>
      </w:pPr>
      <w:r w:rsidRPr="00E90220">
        <w:rPr>
          <w:rFonts w:ascii="Arial" w:hAnsi="Arial" w:cs="Arial"/>
          <w:sz w:val="24"/>
          <w:szCs w:val="24"/>
        </w:rPr>
        <w:t xml:space="preserve">Nová protipovodňová zídka je navržena železobetonová, monolitická. Šířka zídky v koruně bude 0,3m, výška nad okolním upraveným terénem 0,00 – 0,30m. </w:t>
      </w:r>
    </w:p>
    <w:p w14:paraId="05B78A7F" w14:textId="425981E7" w:rsidR="00B15269" w:rsidRPr="00E90220" w:rsidRDefault="00B15269" w:rsidP="00964337">
      <w:pPr>
        <w:pStyle w:val="Zkladntextodsazen3"/>
        <w:spacing w:after="0" w:line="360" w:lineRule="auto"/>
        <w:ind w:left="0"/>
        <w:jc w:val="both"/>
        <w:rPr>
          <w:rFonts w:ascii="Arial" w:hAnsi="Arial" w:cs="Arial"/>
          <w:sz w:val="24"/>
          <w:szCs w:val="24"/>
        </w:rPr>
      </w:pPr>
      <w:r w:rsidRPr="00E90220">
        <w:rPr>
          <w:rFonts w:ascii="Arial" w:hAnsi="Arial" w:cs="Arial"/>
          <w:sz w:val="24"/>
          <w:szCs w:val="24"/>
        </w:rPr>
        <w:t xml:space="preserve">Železobetonová zídka bude založena v otevřené rýze na monolitickém betonovém základovém pasu, základová spára základového pasu bude v nezámrzné hloubce. </w:t>
      </w:r>
    </w:p>
    <w:p w14:paraId="6749ACF0" w14:textId="3BF41B4C" w:rsidR="00B15269" w:rsidRPr="00E90220" w:rsidRDefault="00B15269" w:rsidP="00964337">
      <w:pPr>
        <w:pStyle w:val="Zkladntextodsazen3"/>
        <w:spacing w:after="0" w:line="360" w:lineRule="auto"/>
        <w:ind w:left="0"/>
        <w:jc w:val="both"/>
        <w:rPr>
          <w:rFonts w:ascii="Arial" w:hAnsi="Arial" w:cs="Arial"/>
          <w:sz w:val="24"/>
          <w:szCs w:val="24"/>
        </w:rPr>
      </w:pPr>
      <w:r w:rsidRPr="00E90220">
        <w:rPr>
          <w:rFonts w:ascii="Arial" w:hAnsi="Arial" w:cs="Arial"/>
          <w:sz w:val="24"/>
          <w:szCs w:val="24"/>
        </w:rPr>
        <w:t xml:space="preserve">Viditelné plochy železobetonové konstrukce zídky budou z hladkého pohledového betonu barvy přírodní, viditelné hrany budou zešikmeny rohovými lištami vloženým do bednění před betonáží, šířka sešikmených ploch bude 30mm. </w:t>
      </w:r>
      <w:r w:rsidR="00052C81" w:rsidRPr="00E90220">
        <w:rPr>
          <w:rFonts w:ascii="Arial" w:hAnsi="Arial" w:cs="Arial"/>
          <w:sz w:val="24"/>
          <w:szCs w:val="24"/>
        </w:rPr>
        <w:t>Zídka bude dilatována po úsecích délky max. 5,50m.</w:t>
      </w:r>
      <w:r w:rsidRPr="00E90220">
        <w:rPr>
          <w:rFonts w:ascii="Arial" w:hAnsi="Arial" w:cs="Arial"/>
          <w:sz w:val="24"/>
          <w:szCs w:val="24"/>
        </w:rPr>
        <w:t xml:space="preserve">Zídka kříží zpevněnou komunikaci sjezdu na LB bermu pod železniční most. Místo křížení bude zachováno a stavebně upraveno na nové výškové poměry místa křížení. </w:t>
      </w:r>
    </w:p>
    <w:p w14:paraId="5ADDD269" w14:textId="012132D0" w:rsidR="00B15269" w:rsidRPr="00E90220" w:rsidRDefault="003D5054" w:rsidP="00964337">
      <w:pPr>
        <w:spacing w:line="360" w:lineRule="auto"/>
        <w:jc w:val="both"/>
        <w:rPr>
          <w:rFonts w:ascii="Arial" w:hAnsi="Arial"/>
          <w:sz w:val="24"/>
          <w:szCs w:val="24"/>
        </w:rPr>
      </w:pPr>
      <w:r w:rsidRPr="00E90220">
        <w:rPr>
          <w:rFonts w:ascii="Arial" w:hAnsi="Arial"/>
          <w:sz w:val="24"/>
          <w:szCs w:val="24"/>
        </w:rPr>
        <w:t>Upravená komunikace sjezdu bude výškově navazovat na stávající opravenou krajnici zpevněné komunikace ulice „Smetanovo nábřeží“. Dále bude výškově navazovat na korunu nové zídky, za zídkou na délce 8,00m bude plynule navazovat na stávající konstrukci zpevněné komunikace sjezdu.</w:t>
      </w:r>
      <w:r w:rsidR="006A45F0" w:rsidRPr="00E90220">
        <w:rPr>
          <w:rFonts w:ascii="Arial" w:hAnsi="Arial"/>
          <w:sz w:val="24"/>
          <w:szCs w:val="24"/>
        </w:rPr>
        <w:t xml:space="preserve"> Kryt upravené komunikace sjezdu bude AB.</w:t>
      </w:r>
    </w:p>
    <w:p w14:paraId="7201DEB8" w14:textId="1ADC4962" w:rsidR="00964337" w:rsidRPr="00E90220" w:rsidRDefault="00964337" w:rsidP="009F4874">
      <w:pPr>
        <w:spacing w:line="360" w:lineRule="auto"/>
        <w:jc w:val="both"/>
        <w:rPr>
          <w:rFonts w:ascii="Arial" w:hAnsi="Arial"/>
          <w:sz w:val="24"/>
          <w:szCs w:val="24"/>
        </w:rPr>
      </w:pPr>
      <w:r w:rsidRPr="00E90220">
        <w:rPr>
          <w:rFonts w:ascii="Arial" w:hAnsi="Arial"/>
          <w:sz w:val="24"/>
          <w:szCs w:val="24"/>
        </w:rPr>
        <w:t xml:space="preserve">V souběhu zídky se stávající zpevněnou komunikací ulice „Smetanovo nábřeží“ </w:t>
      </w:r>
      <w:r w:rsidR="0085371E" w:rsidRPr="00E90220">
        <w:rPr>
          <w:rFonts w:ascii="Arial" w:hAnsi="Arial"/>
          <w:sz w:val="24"/>
          <w:szCs w:val="24"/>
        </w:rPr>
        <w:t xml:space="preserve">bude opravena stávající krajnice – </w:t>
      </w:r>
      <w:proofErr w:type="spellStart"/>
      <w:r w:rsidR="0085371E" w:rsidRPr="00E90220">
        <w:rPr>
          <w:rFonts w:ascii="Arial" w:hAnsi="Arial"/>
          <w:sz w:val="24"/>
          <w:szCs w:val="24"/>
        </w:rPr>
        <w:t>přídlažba</w:t>
      </w:r>
      <w:proofErr w:type="spellEnd"/>
      <w:r w:rsidR="0085371E" w:rsidRPr="00E90220">
        <w:rPr>
          <w:rFonts w:ascii="Arial" w:hAnsi="Arial"/>
          <w:sz w:val="24"/>
          <w:szCs w:val="24"/>
        </w:rPr>
        <w:t xml:space="preserve"> ze žulových kostek do betonu.</w:t>
      </w:r>
    </w:p>
    <w:p w14:paraId="7BD7167E" w14:textId="0ADDE083" w:rsidR="009F4874" w:rsidRPr="00E90220" w:rsidRDefault="009F4874" w:rsidP="009F4874">
      <w:pPr>
        <w:spacing w:line="360" w:lineRule="auto"/>
        <w:jc w:val="both"/>
        <w:rPr>
          <w:rFonts w:ascii="Arial" w:hAnsi="Arial"/>
          <w:b/>
          <w:bCs/>
          <w:sz w:val="24"/>
          <w:szCs w:val="24"/>
        </w:rPr>
      </w:pPr>
      <w:r w:rsidRPr="00E90220">
        <w:rPr>
          <w:rFonts w:ascii="Arial" w:hAnsi="Arial"/>
          <w:b/>
          <w:bCs/>
          <w:sz w:val="24"/>
          <w:szCs w:val="24"/>
        </w:rPr>
        <w:t>b) Konstrukční a materiálové řešení</w:t>
      </w:r>
    </w:p>
    <w:p w14:paraId="0586D63D" w14:textId="37D8FBB5" w:rsidR="009F4874" w:rsidRPr="00E90220" w:rsidRDefault="009F4874" w:rsidP="009F4874">
      <w:pPr>
        <w:pStyle w:val="Odstavecseseznamem"/>
        <w:spacing w:line="360" w:lineRule="auto"/>
        <w:ind w:left="0"/>
        <w:jc w:val="both"/>
        <w:rPr>
          <w:rFonts w:ascii="Arial" w:hAnsi="Arial"/>
          <w:bCs/>
          <w:sz w:val="24"/>
          <w:szCs w:val="24"/>
        </w:rPr>
      </w:pPr>
      <w:r w:rsidRPr="00E90220">
        <w:rPr>
          <w:rFonts w:ascii="Arial" w:hAnsi="Arial"/>
          <w:bCs/>
          <w:sz w:val="24"/>
          <w:szCs w:val="24"/>
        </w:rPr>
        <w:t xml:space="preserve">Konstrukční beton bude třídy C 25/30 XC4, XF3, podkladní betony budou třídy C 20/25 XC2, XA1. Betonářská ocel 10505(R), síť KARI 8/150x8/150. </w:t>
      </w:r>
      <w:proofErr w:type="spellStart"/>
      <w:r w:rsidR="001A5485" w:rsidRPr="00E90220">
        <w:rPr>
          <w:rFonts w:ascii="Arial" w:hAnsi="Arial"/>
          <w:bCs/>
          <w:sz w:val="24"/>
          <w:szCs w:val="24"/>
        </w:rPr>
        <w:t>Přídlažba</w:t>
      </w:r>
      <w:proofErr w:type="spellEnd"/>
      <w:r w:rsidR="001A5485" w:rsidRPr="00E90220">
        <w:rPr>
          <w:rFonts w:ascii="Arial" w:hAnsi="Arial"/>
          <w:bCs/>
          <w:sz w:val="24"/>
          <w:szCs w:val="24"/>
        </w:rPr>
        <w:t xml:space="preserve"> bude žulová kostka 100/100/100, kryt komunikace AB ACO 11, beton podkladní ACP 16+, štěrkodrť fr. 0-32mm</w:t>
      </w:r>
      <w:r w:rsidR="00095ECA" w:rsidRPr="00E90220">
        <w:rPr>
          <w:rFonts w:ascii="Arial" w:hAnsi="Arial"/>
          <w:bCs/>
          <w:sz w:val="24"/>
          <w:szCs w:val="24"/>
        </w:rPr>
        <w:t>.</w:t>
      </w:r>
    </w:p>
    <w:p w14:paraId="655C6C0C" w14:textId="77777777" w:rsidR="008B5720" w:rsidRPr="00E90220" w:rsidRDefault="008B5720" w:rsidP="009C61ED">
      <w:pPr>
        <w:spacing w:line="360" w:lineRule="auto"/>
        <w:jc w:val="both"/>
        <w:rPr>
          <w:rFonts w:ascii="Arial" w:hAnsi="Arial" w:cs="Arial"/>
          <w:b/>
          <w:sz w:val="24"/>
          <w:szCs w:val="24"/>
        </w:rPr>
      </w:pPr>
      <w:r w:rsidRPr="00E90220">
        <w:rPr>
          <w:rFonts w:ascii="Arial" w:hAnsi="Arial" w:cs="Arial"/>
          <w:b/>
          <w:sz w:val="24"/>
          <w:szCs w:val="24"/>
        </w:rPr>
        <w:t>B.2.7 Základní charakteristika technických a technologických zařízení</w:t>
      </w:r>
    </w:p>
    <w:p w14:paraId="25A9F7DB" w14:textId="2B5F529E" w:rsidR="00FF49F0" w:rsidRPr="00E90220" w:rsidRDefault="009F4874" w:rsidP="00FF49F0">
      <w:pPr>
        <w:widowControl w:val="0"/>
        <w:autoSpaceDE w:val="0"/>
        <w:spacing w:line="360" w:lineRule="auto"/>
        <w:jc w:val="both"/>
        <w:rPr>
          <w:rFonts w:ascii="Arial" w:hAnsi="Arial" w:cs="Arial"/>
          <w:bCs/>
          <w:sz w:val="24"/>
          <w:szCs w:val="26"/>
        </w:rPr>
      </w:pPr>
      <w:r w:rsidRPr="00E90220">
        <w:rPr>
          <w:rFonts w:ascii="Arial" w:hAnsi="Arial" w:cs="Arial"/>
          <w:bCs/>
          <w:sz w:val="24"/>
          <w:szCs w:val="26"/>
        </w:rPr>
        <w:t>Stavba je prostá zařízení vyžadujících si napojení na technická a technologická zařízení.</w:t>
      </w:r>
    </w:p>
    <w:p w14:paraId="04964AD4" w14:textId="77777777" w:rsidR="008B5720" w:rsidRPr="00E90220" w:rsidRDefault="008B5720" w:rsidP="008B5720">
      <w:pPr>
        <w:pStyle w:val="Zkladntextodsazen"/>
        <w:ind w:firstLine="0"/>
        <w:rPr>
          <w:b/>
        </w:rPr>
      </w:pPr>
      <w:r w:rsidRPr="00E90220">
        <w:rPr>
          <w:b/>
        </w:rPr>
        <w:t>B.2.8 Zásady požárně bezpečnostního řešení</w:t>
      </w:r>
    </w:p>
    <w:p w14:paraId="1DE1FE34" w14:textId="77777777" w:rsidR="00207535" w:rsidRPr="00E90220" w:rsidRDefault="00207535" w:rsidP="00207535">
      <w:pPr>
        <w:widowControl w:val="0"/>
        <w:autoSpaceDE w:val="0"/>
        <w:spacing w:line="360" w:lineRule="auto"/>
        <w:jc w:val="both"/>
        <w:rPr>
          <w:rFonts w:ascii="Arial" w:hAnsi="Arial"/>
          <w:sz w:val="24"/>
          <w:szCs w:val="24"/>
          <w:u w:val="single"/>
        </w:rPr>
      </w:pPr>
      <w:r w:rsidRPr="00E90220">
        <w:rPr>
          <w:rFonts w:ascii="Arial" w:hAnsi="Arial"/>
          <w:sz w:val="24"/>
          <w:szCs w:val="24"/>
          <w:u w:val="single"/>
        </w:rPr>
        <w:t>Použitá literatura</w:t>
      </w:r>
    </w:p>
    <w:p w14:paraId="01E1C711" w14:textId="77777777" w:rsidR="00207535" w:rsidRPr="00E90220" w:rsidRDefault="00207535" w:rsidP="00207535">
      <w:pPr>
        <w:widowControl w:val="0"/>
        <w:autoSpaceDE w:val="0"/>
        <w:spacing w:line="360" w:lineRule="auto"/>
        <w:jc w:val="both"/>
        <w:rPr>
          <w:rFonts w:ascii="Arial" w:hAnsi="Arial"/>
          <w:sz w:val="24"/>
          <w:szCs w:val="24"/>
        </w:rPr>
      </w:pPr>
      <w:r w:rsidRPr="00E90220">
        <w:rPr>
          <w:rFonts w:ascii="Arial" w:hAnsi="Arial"/>
          <w:sz w:val="24"/>
          <w:szCs w:val="24"/>
        </w:rPr>
        <w:t xml:space="preserve">Předložené řešení bylo zpracováno v souladu s platnými ČSN 730802, ČSN 730804, ČSN 730810, ČSN 73 0873, </w:t>
      </w:r>
      <w:proofErr w:type="spellStart"/>
      <w:r w:rsidRPr="00E90220">
        <w:rPr>
          <w:rFonts w:ascii="Arial" w:hAnsi="Arial"/>
          <w:sz w:val="24"/>
          <w:szCs w:val="24"/>
        </w:rPr>
        <w:t>Vyhl</w:t>
      </w:r>
      <w:proofErr w:type="spellEnd"/>
      <w:r w:rsidRPr="00E90220">
        <w:rPr>
          <w:rFonts w:ascii="Arial" w:hAnsi="Arial"/>
          <w:sz w:val="24"/>
          <w:szCs w:val="24"/>
        </w:rPr>
        <w:t>. Č. 23/2008 Sb. ve znění pozdějších předpisů a v souladu s příslušnými technickými normami a vyhláškami.</w:t>
      </w:r>
    </w:p>
    <w:p w14:paraId="4D9E972A" w14:textId="77777777" w:rsidR="00207535" w:rsidRPr="00E90220" w:rsidRDefault="00207535" w:rsidP="00207535">
      <w:pPr>
        <w:widowControl w:val="0"/>
        <w:autoSpaceDE w:val="0"/>
        <w:spacing w:line="360" w:lineRule="auto"/>
        <w:jc w:val="both"/>
        <w:rPr>
          <w:rFonts w:ascii="Arial" w:hAnsi="Arial"/>
          <w:sz w:val="24"/>
          <w:szCs w:val="24"/>
          <w:u w:val="single"/>
        </w:rPr>
      </w:pPr>
      <w:r w:rsidRPr="00E90220">
        <w:rPr>
          <w:rFonts w:ascii="Arial" w:hAnsi="Arial"/>
          <w:sz w:val="24"/>
          <w:szCs w:val="24"/>
          <w:u w:val="single"/>
        </w:rPr>
        <w:t>Celkové posouzení stavby</w:t>
      </w:r>
    </w:p>
    <w:p w14:paraId="581A04BE" w14:textId="629A9241" w:rsidR="00207535" w:rsidRPr="00E90220" w:rsidRDefault="00207535" w:rsidP="00207535">
      <w:pPr>
        <w:widowControl w:val="0"/>
        <w:autoSpaceDE w:val="0"/>
        <w:spacing w:line="360" w:lineRule="auto"/>
        <w:jc w:val="both"/>
        <w:rPr>
          <w:rFonts w:ascii="Arial" w:hAnsi="Arial"/>
          <w:sz w:val="24"/>
          <w:szCs w:val="24"/>
        </w:rPr>
      </w:pPr>
      <w:r w:rsidRPr="00E90220">
        <w:rPr>
          <w:rFonts w:ascii="Arial" w:hAnsi="Arial"/>
          <w:sz w:val="24"/>
          <w:szCs w:val="24"/>
        </w:rPr>
        <w:t xml:space="preserve">Objekt stavby je pozemní stavba z nehořlavého materiálu (zemina, železobeton - </w:t>
      </w:r>
      <w:r w:rsidRPr="00E90220">
        <w:rPr>
          <w:rFonts w:ascii="Arial" w:hAnsi="Arial"/>
          <w:sz w:val="24"/>
          <w:szCs w:val="24"/>
        </w:rPr>
        <w:lastRenderedPageBreak/>
        <w:t xml:space="preserve">materiály bez požárního rizika - </w:t>
      </w:r>
      <w:proofErr w:type="spellStart"/>
      <w:r w:rsidRPr="00E90220">
        <w:rPr>
          <w:rFonts w:ascii="Arial" w:hAnsi="Arial"/>
          <w:sz w:val="24"/>
          <w:szCs w:val="24"/>
        </w:rPr>
        <w:t>Pn</w:t>
      </w:r>
      <w:proofErr w:type="spellEnd"/>
      <w:r w:rsidRPr="00E90220">
        <w:rPr>
          <w:rFonts w:ascii="Arial" w:hAnsi="Arial"/>
          <w:sz w:val="24"/>
          <w:szCs w:val="24"/>
        </w:rPr>
        <w:t>=0,00kgm-2).</w:t>
      </w:r>
    </w:p>
    <w:p w14:paraId="7934DFBC" w14:textId="77777777" w:rsidR="00207535" w:rsidRPr="00E90220" w:rsidRDefault="00207535" w:rsidP="00207535">
      <w:pPr>
        <w:widowControl w:val="0"/>
        <w:autoSpaceDE w:val="0"/>
        <w:spacing w:line="360" w:lineRule="auto"/>
        <w:jc w:val="both"/>
        <w:rPr>
          <w:rFonts w:ascii="Arial" w:hAnsi="Arial"/>
          <w:sz w:val="24"/>
          <w:szCs w:val="24"/>
          <w:u w:val="single"/>
        </w:rPr>
      </w:pPr>
      <w:r w:rsidRPr="00E90220">
        <w:rPr>
          <w:rFonts w:ascii="Arial" w:hAnsi="Arial"/>
          <w:sz w:val="24"/>
          <w:szCs w:val="24"/>
          <w:u w:val="single"/>
        </w:rPr>
        <w:t>Poznámka</w:t>
      </w:r>
    </w:p>
    <w:p w14:paraId="7C783304" w14:textId="77777777" w:rsidR="00207535" w:rsidRPr="00E90220" w:rsidRDefault="00207535" w:rsidP="00207535">
      <w:pPr>
        <w:widowControl w:val="0"/>
        <w:autoSpaceDE w:val="0"/>
        <w:spacing w:line="360" w:lineRule="auto"/>
        <w:jc w:val="both"/>
        <w:rPr>
          <w:rFonts w:ascii="Arial" w:hAnsi="Arial"/>
          <w:sz w:val="24"/>
          <w:szCs w:val="24"/>
        </w:rPr>
      </w:pPr>
      <w:r w:rsidRPr="00E90220">
        <w:rPr>
          <w:rFonts w:ascii="Arial" w:hAnsi="Arial"/>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2A4A2D3F" w14:textId="77777777" w:rsidR="00207535" w:rsidRPr="00E90220" w:rsidRDefault="00207535" w:rsidP="00207535">
      <w:pPr>
        <w:widowControl w:val="0"/>
        <w:autoSpaceDE w:val="0"/>
        <w:spacing w:line="360" w:lineRule="auto"/>
        <w:jc w:val="both"/>
        <w:rPr>
          <w:rFonts w:ascii="Arial" w:hAnsi="Arial"/>
          <w:sz w:val="24"/>
          <w:szCs w:val="24"/>
          <w:u w:val="single"/>
        </w:rPr>
      </w:pPr>
      <w:r w:rsidRPr="00E90220">
        <w:rPr>
          <w:rFonts w:ascii="Arial" w:hAnsi="Arial"/>
          <w:sz w:val="24"/>
          <w:szCs w:val="24"/>
          <w:u w:val="single"/>
        </w:rPr>
        <w:t>Závěr</w:t>
      </w:r>
    </w:p>
    <w:p w14:paraId="7AB6890C" w14:textId="15DDB135" w:rsidR="00207535" w:rsidRPr="00E90220" w:rsidRDefault="00207535" w:rsidP="00207535">
      <w:pPr>
        <w:widowControl w:val="0"/>
        <w:autoSpaceDE w:val="0"/>
        <w:spacing w:line="360" w:lineRule="auto"/>
        <w:jc w:val="both"/>
        <w:rPr>
          <w:rFonts w:ascii="Arial" w:hAnsi="Arial"/>
          <w:sz w:val="24"/>
          <w:szCs w:val="24"/>
        </w:rPr>
      </w:pPr>
      <w:r w:rsidRPr="00E90220">
        <w:rPr>
          <w:rFonts w:ascii="Arial" w:hAnsi="Arial"/>
          <w:sz w:val="24"/>
          <w:szCs w:val="24"/>
        </w:rPr>
        <w:t>Navrhované objekty stavby (oprava LB protipovodňové zídky) jsou objekty bez požárního rizika a jsou navrženy a projektovány v souladu s platnými normami a předpisy.</w:t>
      </w:r>
    </w:p>
    <w:p w14:paraId="14C15852" w14:textId="522E9378" w:rsidR="00513E77" w:rsidRPr="00E90220" w:rsidRDefault="00B57156" w:rsidP="00513E77">
      <w:pPr>
        <w:widowControl w:val="0"/>
        <w:autoSpaceDE w:val="0"/>
        <w:spacing w:line="360" w:lineRule="auto"/>
        <w:jc w:val="both"/>
        <w:rPr>
          <w:rFonts w:ascii="Arial" w:hAnsi="Arial"/>
          <w:sz w:val="24"/>
          <w:szCs w:val="24"/>
        </w:rPr>
      </w:pPr>
      <w:r w:rsidRPr="00E90220">
        <w:rPr>
          <w:rFonts w:ascii="Arial" w:hAnsi="Arial"/>
          <w:sz w:val="24"/>
          <w:szCs w:val="24"/>
        </w:rPr>
        <w:t>Opravou</w:t>
      </w:r>
      <w:r w:rsidR="00347C93" w:rsidRPr="00E90220">
        <w:rPr>
          <w:rFonts w:ascii="Arial" w:hAnsi="Arial"/>
          <w:sz w:val="24"/>
          <w:szCs w:val="24"/>
        </w:rPr>
        <w:t xml:space="preserve"> se stávající požárně - bezpečnostní řešení </w:t>
      </w:r>
      <w:r w:rsidR="00207535" w:rsidRPr="00E90220">
        <w:rPr>
          <w:rFonts w:ascii="Arial" w:hAnsi="Arial"/>
          <w:sz w:val="24"/>
          <w:szCs w:val="24"/>
        </w:rPr>
        <w:t xml:space="preserve">území v prostoru </w:t>
      </w:r>
      <w:r w:rsidR="00347C93" w:rsidRPr="00E90220">
        <w:rPr>
          <w:rFonts w:ascii="Arial" w:hAnsi="Arial"/>
          <w:sz w:val="24"/>
          <w:szCs w:val="24"/>
        </w:rPr>
        <w:t>stavby nemění.</w:t>
      </w:r>
    </w:p>
    <w:p w14:paraId="58660932" w14:textId="77777777" w:rsidR="001E200C" w:rsidRPr="00E90220" w:rsidRDefault="001E200C" w:rsidP="001E200C">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B.2.9 Úspora energie a tepelná ochrana</w:t>
      </w:r>
    </w:p>
    <w:p w14:paraId="5D7BA0F9" w14:textId="77777777" w:rsidR="001E200C" w:rsidRPr="00E90220" w:rsidRDefault="001E200C" w:rsidP="001E200C">
      <w:pPr>
        <w:widowControl w:val="0"/>
        <w:autoSpaceDE w:val="0"/>
        <w:spacing w:line="360" w:lineRule="auto"/>
        <w:jc w:val="both"/>
        <w:rPr>
          <w:rFonts w:ascii="Arial" w:hAnsi="Arial" w:cs="Arial"/>
          <w:bCs/>
          <w:sz w:val="24"/>
          <w:szCs w:val="24"/>
        </w:rPr>
      </w:pPr>
      <w:r w:rsidRPr="00E90220">
        <w:rPr>
          <w:rFonts w:ascii="Arial" w:hAnsi="Arial" w:cs="Arial"/>
          <w:bCs/>
          <w:sz w:val="24"/>
          <w:szCs w:val="24"/>
        </w:rPr>
        <w:t xml:space="preserve">Úsporu energie a tepelnou ochranu dokumentace vzhledem k charakteru </w:t>
      </w:r>
      <w:r w:rsidR="009B2862" w:rsidRPr="00E90220">
        <w:rPr>
          <w:rFonts w:ascii="Arial" w:hAnsi="Arial" w:cs="Arial"/>
          <w:bCs/>
          <w:sz w:val="24"/>
          <w:szCs w:val="24"/>
        </w:rPr>
        <w:t>stavby</w:t>
      </w:r>
      <w:r w:rsidRPr="00E90220">
        <w:rPr>
          <w:rFonts w:ascii="Arial" w:hAnsi="Arial" w:cs="Arial"/>
          <w:bCs/>
          <w:sz w:val="24"/>
          <w:szCs w:val="24"/>
        </w:rPr>
        <w:t xml:space="preserve"> neřeší.</w:t>
      </w:r>
    </w:p>
    <w:p w14:paraId="6ADB5A2E" w14:textId="5D1AFE9B" w:rsidR="007411F3" w:rsidRPr="00E90220" w:rsidRDefault="00C7017C" w:rsidP="007411F3">
      <w:pPr>
        <w:pStyle w:val="l5"/>
        <w:shd w:val="clear" w:color="auto" w:fill="FFFFFF"/>
        <w:spacing w:before="0" w:beforeAutospacing="0" w:after="0" w:afterAutospacing="0" w:line="360" w:lineRule="auto"/>
        <w:jc w:val="both"/>
        <w:rPr>
          <w:rFonts w:ascii="Arial" w:hAnsi="Arial" w:cs="Arial"/>
          <w:b/>
        </w:rPr>
      </w:pPr>
      <w:r w:rsidRPr="00E90220">
        <w:rPr>
          <w:rFonts w:ascii="Arial" w:hAnsi="Arial" w:cs="Arial"/>
          <w:b/>
          <w:bCs/>
          <w:szCs w:val="26"/>
        </w:rPr>
        <w:t xml:space="preserve">B.2.10 </w:t>
      </w:r>
      <w:r w:rsidR="007411F3" w:rsidRPr="00E90220">
        <w:rPr>
          <w:rFonts w:ascii="Arial" w:hAnsi="Arial" w:cs="Arial"/>
          <w:b/>
        </w:rPr>
        <w:t>Hygienické požadavky na stavby, požadavky na pracovní a komunální prostředí. Zásady řešení parametrů stavby-větrání, vytápění, osvětlení, zásobování vodou, odpadů apod., a dále zásady řešení vlivu stavby na okolí - vibrace, hluk, prašnost apod.</w:t>
      </w:r>
    </w:p>
    <w:p w14:paraId="7C1F7BDC" w14:textId="77777777" w:rsidR="00C7017C" w:rsidRPr="00E90220" w:rsidRDefault="00C7017C" w:rsidP="00B16743">
      <w:pPr>
        <w:spacing w:line="360" w:lineRule="auto"/>
        <w:jc w:val="both"/>
        <w:rPr>
          <w:rFonts w:ascii="Arial" w:hAnsi="Arial" w:cs="Arial"/>
          <w:bCs/>
          <w:sz w:val="24"/>
          <w:szCs w:val="24"/>
        </w:rPr>
      </w:pPr>
      <w:r w:rsidRPr="00E90220">
        <w:rPr>
          <w:rFonts w:ascii="Arial" w:hAnsi="Arial" w:cs="Arial"/>
          <w:bCs/>
          <w:sz w:val="24"/>
          <w:szCs w:val="24"/>
        </w:rPr>
        <w:t xml:space="preserve">Hygienické požadavky na stavbu se </w:t>
      </w:r>
      <w:r w:rsidR="00591447" w:rsidRPr="00E90220">
        <w:rPr>
          <w:rFonts w:ascii="Arial" w:hAnsi="Arial" w:cs="Arial"/>
          <w:bCs/>
          <w:sz w:val="24"/>
          <w:szCs w:val="24"/>
        </w:rPr>
        <w:t>ú</w:t>
      </w:r>
      <w:r w:rsidR="007A2C3B" w:rsidRPr="00E90220">
        <w:rPr>
          <w:rFonts w:ascii="Arial" w:hAnsi="Arial" w:cs="Arial"/>
          <w:bCs/>
          <w:sz w:val="24"/>
          <w:szCs w:val="24"/>
        </w:rPr>
        <w:t>pravou</w:t>
      </w:r>
      <w:r w:rsidRPr="00E90220">
        <w:rPr>
          <w:rFonts w:ascii="Arial" w:hAnsi="Arial" w:cs="Arial"/>
          <w:bCs/>
          <w:sz w:val="24"/>
          <w:szCs w:val="24"/>
        </w:rPr>
        <w:t xml:space="preserve"> nemění.</w:t>
      </w:r>
      <w:r w:rsidR="007411F3" w:rsidRPr="00E90220">
        <w:rPr>
          <w:rFonts w:ascii="Arial" w:hAnsi="Arial" w:cs="Arial"/>
          <w:bCs/>
          <w:sz w:val="24"/>
          <w:szCs w:val="24"/>
        </w:rPr>
        <w:t xml:space="preserve"> Stavba není zdrojem vibrací, hluku a prašnosti.</w:t>
      </w:r>
    </w:p>
    <w:p w14:paraId="5EDFAF84" w14:textId="77777777" w:rsidR="00785F9A" w:rsidRPr="00E90220" w:rsidRDefault="00785F9A" w:rsidP="00785F9A">
      <w:pPr>
        <w:widowControl w:val="0"/>
        <w:autoSpaceDE w:val="0"/>
        <w:spacing w:line="360" w:lineRule="auto"/>
        <w:jc w:val="both"/>
        <w:rPr>
          <w:rFonts w:ascii="Arial" w:hAnsi="Arial" w:cs="Arial"/>
          <w:b/>
          <w:bCs/>
          <w:sz w:val="24"/>
          <w:szCs w:val="24"/>
        </w:rPr>
      </w:pPr>
      <w:r w:rsidRPr="00E90220">
        <w:rPr>
          <w:rFonts w:ascii="Arial" w:hAnsi="Arial" w:cs="Arial"/>
          <w:b/>
          <w:bCs/>
          <w:sz w:val="24"/>
          <w:szCs w:val="26"/>
        </w:rPr>
        <w:t xml:space="preserve">B.2.11 </w:t>
      </w:r>
      <w:r w:rsidR="007411F3" w:rsidRPr="00E90220">
        <w:rPr>
          <w:rFonts w:ascii="Arial" w:hAnsi="Arial" w:cs="Arial"/>
          <w:b/>
          <w:sz w:val="24"/>
          <w:szCs w:val="24"/>
        </w:rPr>
        <w:t>Zásady ochrany stavby před negativními účinky vnějšího prostředí</w:t>
      </w:r>
    </w:p>
    <w:p w14:paraId="465D39E3" w14:textId="77777777" w:rsidR="00785F9A" w:rsidRPr="00E90220" w:rsidRDefault="007411F3" w:rsidP="00785F9A">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 xml:space="preserve">a) </w:t>
      </w:r>
      <w:r w:rsidR="00785F9A" w:rsidRPr="00E90220">
        <w:rPr>
          <w:rFonts w:ascii="Arial" w:hAnsi="Arial" w:cs="Arial"/>
          <w:b/>
          <w:bCs/>
          <w:sz w:val="24"/>
          <w:szCs w:val="26"/>
        </w:rPr>
        <w:t>Ochrana před pronikáním radonu z podloží</w:t>
      </w:r>
    </w:p>
    <w:p w14:paraId="018298A1" w14:textId="77777777" w:rsidR="00785F9A" w:rsidRPr="00E90220" w:rsidRDefault="00785F9A" w:rsidP="00785F9A">
      <w:pPr>
        <w:widowControl w:val="0"/>
        <w:autoSpaceDE w:val="0"/>
        <w:spacing w:line="360" w:lineRule="auto"/>
        <w:jc w:val="both"/>
        <w:rPr>
          <w:rFonts w:ascii="Arial" w:hAnsi="Arial" w:cs="Arial"/>
          <w:bCs/>
          <w:sz w:val="24"/>
          <w:szCs w:val="24"/>
        </w:rPr>
      </w:pPr>
      <w:r w:rsidRPr="00E90220">
        <w:rPr>
          <w:rFonts w:ascii="Arial" w:hAnsi="Arial" w:cs="Arial"/>
          <w:bCs/>
          <w:sz w:val="24"/>
          <w:szCs w:val="26"/>
        </w:rPr>
        <w:t xml:space="preserve">Ochranu před pronikáním radonu z podloží </w:t>
      </w:r>
      <w:r w:rsidRPr="00E90220">
        <w:rPr>
          <w:rFonts w:ascii="Arial" w:hAnsi="Arial" w:cs="Arial"/>
          <w:bCs/>
          <w:sz w:val="24"/>
          <w:szCs w:val="24"/>
        </w:rPr>
        <w:t>dokumentace vzhledem k charakteru stavby neřeší.</w:t>
      </w:r>
    </w:p>
    <w:p w14:paraId="0A25FFD4" w14:textId="77777777" w:rsidR="00785F9A" w:rsidRPr="00E90220" w:rsidRDefault="00785F9A" w:rsidP="00785F9A">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b) Ochrana před bludnými proudy</w:t>
      </w:r>
    </w:p>
    <w:p w14:paraId="6ED4295A" w14:textId="77777777" w:rsidR="00785F9A" w:rsidRPr="00E90220" w:rsidRDefault="00785F9A" w:rsidP="00785F9A">
      <w:pPr>
        <w:widowControl w:val="0"/>
        <w:autoSpaceDE w:val="0"/>
        <w:spacing w:line="360" w:lineRule="auto"/>
        <w:jc w:val="both"/>
        <w:rPr>
          <w:rFonts w:ascii="Arial" w:hAnsi="Arial" w:cs="Arial"/>
          <w:bCs/>
          <w:sz w:val="24"/>
          <w:szCs w:val="26"/>
        </w:rPr>
      </w:pPr>
      <w:r w:rsidRPr="00E90220">
        <w:rPr>
          <w:rFonts w:ascii="Arial" w:hAnsi="Arial" w:cs="Arial"/>
          <w:bCs/>
          <w:sz w:val="24"/>
          <w:szCs w:val="26"/>
        </w:rPr>
        <w:t>Dokumentace neřeší. V dané lokalitě se nevyskytují.</w:t>
      </w:r>
    </w:p>
    <w:p w14:paraId="5C435605" w14:textId="77777777" w:rsidR="00785F9A" w:rsidRPr="00E90220" w:rsidRDefault="00785F9A" w:rsidP="00785F9A">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c) Ochrana před technickou seizmicitou</w:t>
      </w:r>
    </w:p>
    <w:p w14:paraId="1E47EAD7" w14:textId="77777777" w:rsidR="00785F9A" w:rsidRPr="00E90220" w:rsidRDefault="00785F9A" w:rsidP="00785F9A">
      <w:pPr>
        <w:widowControl w:val="0"/>
        <w:autoSpaceDE w:val="0"/>
        <w:spacing w:line="360" w:lineRule="auto"/>
        <w:jc w:val="both"/>
        <w:rPr>
          <w:rFonts w:ascii="Arial" w:hAnsi="Arial" w:cs="Arial"/>
          <w:bCs/>
          <w:sz w:val="24"/>
          <w:szCs w:val="26"/>
        </w:rPr>
      </w:pPr>
      <w:r w:rsidRPr="00E90220">
        <w:rPr>
          <w:rFonts w:ascii="Arial" w:hAnsi="Arial" w:cs="Arial"/>
          <w:bCs/>
          <w:sz w:val="24"/>
          <w:szCs w:val="26"/>
        </w:rPr>
        <w:t>Dokumentace neřeší. V dané lokalitě se nevyskytuj</w:t>
      </w:r>
      <w:r w:rsidR="007A2C3B" w:rsidRPr="00E90220">
        <w:rPr>
          <w:rFonts w:ascii="Arial" w:hAnsi="Arial" w:cs="Arial"/>
          <w:bCs/>
          <w:sz w:val="24"/>
          <w:szCs w:val="26"/>
        </w:rPr>
        <w:t>e</w:t>
      </w:r>
      <w:r w:rsidRPr="00E90220">
        <w:rPr>
          <w:rFonts w:ascii="Arial" w:hAnsi="Arial" w:cs="Arial"/>
          <w:bCs/>
          <w:sz w:val="24"/>
          <w:szCs w:val="26"/>
        </w:rPr>
        <w:t>.</w:t>
      </w:r>
    </w:p>
    <w:p w14:paraId="4808F898" w14:textId="77777777" w:rsidR="00785F9A" w:rsidRPr="00E90220" w:rsidRDefault="00785F9A" w:rsidP="00785F9A">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d) Ochrana před hlukem</w:t>
      </w:r>
    </w:p>
    <w:p w14:paraId="1B35CBCB" w14:textId="77777777" w:rsidR="00785F9A" w:rsidRPr="00E90220" w:rsidRDefault="00347C93" w:rsidP="00785F9A">
      <w:pPr>
        <w:widowControl w:val="0"/>
        <w:autoSpaceDE w:val="0"/>
        <w:spacing w:line="360" w:lineRule="auto"/>
        <w:jc w:val="both"/>
        <w:rPr>
          <w:rFonts w:ascii="Arial" w:hAnsi="Arial" w:cs="Arial"/>
          <w:bCs/>
          <w:sz w:val="24"/>
          <w:szCs w:val="26"/>
        </w:rPr>
      </w:pPr>
      <w:r w:rsidRPr="00E90220">
        <w:rPr>
          <w:rFonts w:ascii="Arial" w:hAnsi="Arial" w:cs="Arial"/>
          <w:bCs/>
          <w:sz w:val="24"/>
          <w:szCs w:val="26"/>
        </w:rPr>
        <w:t xml:space="preserve">Opravou nevzniknou nové zdroje hluku. </w:t>
      </w:r>
    </w:p>
    <w:p w14:paraId="79D7E5C9" w14:textId="197215B2" w:rsidR="00785F9A" w:rsidRPr="00E90220" w:rsidRDefault="00785F9A" w:rsidP="00785F9A">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e) Protipovodňová opatření</w:t>
      </w:r>
    </w:p>
    <w:p w14:paraId="6A975551" w14:textId="28FEA1F7" w:rsidR="00785F9A" w:rsidRDefault="00207535" w:rsidP="00785F9A">
      <w:pPr>
        <w:widowControl w:val="0"/>
        <w:autoSpaceDE w:val="0"/>
        <w:spacing w:line="360" w:lineRule="auto"/>
        <w:jc w:val="both"/>
        <w:rPr>
          <w:rFonts w:ascii="Arial" w:hAnsi="Arial"/>
          <w:sz w:val="24"/>
          <w:szCs w:val="24"/>
        </w:rPr>
      </w:pPr>
      <w:r w:rsidRPr="00E90220">
        <w:rPr>
          <w:rFonts w:ascii="Arial" w:hAnsi="Arial"/>
          <w:sz w:val="24"/>
          <w:szCs w:val="24"/>
        </w:rPr>
        <w:t>Stavba je součástí PPO Břeclav. Opravou se parametry LB protipovodňové zídky nemění.</w:t>
      </w:r>
    </w:p>
    <w:p w14:paraId="030E7924" w14:textId="77777777" w:rsidR="000B04FB" w:rsidRPr="00354DEC" w:rsidRDefault="000B04FB" w:rsidP="000B04FB">
      <w:pPr>
        <w:pStyle w:val="Zkladntextodsazen"/>
        <w:numPr>
          <w:ilvl w:val="6"/>
          <w:numId w:val="2"/>
        </w:numPr>
        <w:ind w:firstLine="708"/>
        <w:rPr>
          <w:b/>
          <w:bCs/>
          <w:szCs w:val="26"/>
        </w:rPr>
      </w:pPr>
      <w:r w:rsidRPr="00354DEC">
        <w:lastRenderedPageBreak/>
        <w:t>V průběhu realizace stavby musí být dodavatelem zajištěna protipovodňová ochrana území v úsecích, na kterých se bude stavba aktuálně realizovat. Zajištění spočívá v připravenosti realizace protipovodňové ochrany provizorním valem z pytlů s pískem (případně jiného mobilního řešení dle zvyklostí dodavatele). Rozsah protipovodňové ochrany musí zajistit protipovodňovou ochranu opravovaného úseku v době, kdy bude stěna z důvodu stavebních prací snížena oproti projektované úrovni. Koruna protipovodňového valu musí být v celé délce opravovaného úseku v úrovni projektované koruny stěny.</w:t>
      </w:r>
    </w:p>
    <w:p w14:paraId="4AB0E3A9" w14:textId="77777777" w:rsidR="007F4029" w:rsidRPr="00E90220" w:rsidRDefault="007F4029" w:rsidP="00384652">
      <w:pPr>
        <w:pStyle w:val="l6"/>
        <w:shd w:val="clear" w:color="auto" w:fill="FFFFFF"/>
        <w:spacing w:before="0" w:beforeAutospacing="0" w:after="0" w:afterAutospacing="0" w:line="360" w:lineRule="auto"/>
        <w:jc w:val="both"/>
        <w:rPr>
          <w:rFonts w:ascii="Arial" w:hAnsi="Arial" w:cs="Arial"/>
          <w:b/>
        </w:rPr>
      </w:pPr>
      <w:r w:rsidRPr="00E90220">
        <w:rPr>
          <w:rStyle w:val="PromnnHTML"/>
          <w:rFonts w:ascii="Arial" w:hAnsi="Arial" w:cs="Arial"/>
          <w:b/>
          <w:bCs/>
          <w:i w:val="0"/>
        </w:rPr>
        <w:t>f)</w:t>
      </w:r>
      <w:r w:rsidRPr="00E90220">
        <w:rPr>
          <w:rFonts w:ascii="Arial" w:hAnsi="Arial" w:cs="Arial"/>
          <w:b/>
        </w:rPr>
        <w:t> Ostatní účinky - vliv poddolování, výskyt metanu apod.</w:t>
      </w:r>
    </w:p>
    <w:p w14:paraId="7F1A9F0F" w14:textId="77777777" w:rsidR="000D5E50" w:rsidRPr="00E90220" w:rsidRDefault="00384652" w:rsidP="00384652">
      <w:pPr>
        <w:widowControl w:val="0"/>
        <w:autoSpaceDE w:val="0"/>
        <w:spacing w:line="360" w:lineRule="auto"/>
        <w:jc w:val="both"/>
        <w:rPr>
          <w:rFonts w:ascii="Arial" w:hAnsi="Arial" w:cs="Arial"/>
          <w:bCs/>
          <w:sz w:val="24"/>
          <w:szCs w:val="24"/>
        </w:rPr>
      </w:pPr>
      <w:r w:rsidRPr="00E90220">
        <w:rPr>
          <w:rFonts w:ascii="Arial" w:hAnsi="Arial" w:cs="Arial"/>
          <w:bCs/>
          <w:sz w:val="24"/>
          <w:szCs w:val="24"/>
        </w:rPr>
        <w:t>Stavba se nenachází na poddolovaném území. Na území se metan nevyskytuje.</w:t>
      </w:r>
    </w:p>
    <w:p w14:paraId="59CE3C7A" w14:textId="77777777" w:rsidR="00453059" w:rsidRPr="00E90220" w:rsidRDefault="00453059" w:rsidP="00785F9A">
      <w:pPr>
        <w:widowControl w:val="0"/>
        <w:autoSpaceDE w:val="0"/>
        <w:spacing w:line="360" w:lineRule="auto"/>
        <w:jc w:val="both"/>
        <w:rPr>
          <w:rFonts w:ascii="Arial" w:hAnsi="Arial" w:cs="Arial"/>
          <w:b/>
          <w:bCs/>
          <w:sz w:val="28"/>
          <w:szCs w:val="28"/>
        </w:rPr>
      </w:pPr>
    </w:p>
    <w:p w14:paraId="3B550C65" w14:textId="399665DA" w:rsidR="00785F9A" w:rsidRPr="00E90220" w:rsidRDefault="00785F9A" w:rsidP="00785F9A">
      <w:pPr>
        <w:widowControl w:val="0"/>
        <w:autoSpaceDE w:val="0"/>
        <w:spacing w:line="360" w:lineRule="auto"/>
        <w:jc w:val="both"/>
        <w:rPr>
          <w:rFonts w:ascii="Arial" w:hAnsi="Arial" w:cs="Arial"/>
          <w:b/>
          <w:bCs/>
          <w:sz w:val="28"/>
          <w:szCs w:val="28"/>
        </w:rPr>
      </w:pPr>
      <w:r w:rsidRPr="00E90220">
        <w:rPr>
          <w:rFonts w:ascii="Arial" w:hAnsi="Arial" w:cs="Arial"/>
          <w:b/>
          <w:bCs/>
          <w:sz w:val="28"/>
          <w:szCs w:val="28"/>
        </w:rPr>
        <w:t>B.3 Připojení na technickou infrastrukturu</w:t>
      </w:r>
    </w:p>
    <w:p w14:paraId="48C9419A" w14:textId="77777777" w:rsidR="007411F3" w:rsidRPr="00E90220" w:rsidRDefault="007411F3" w:rsidP="00785F9A">
      <w:pPr>
        <w:widowControl w:val="0"/>
        <w:autoSpaceDE w:val="0"/>
        <w:spacing w:line="360" w:lineRule="auto"/>
        <w:jc w:val="both"/>
        <w:rPr>
          <w:rFonts w:ascii="Arial" w:hAnsi="Arial" w:cs="Arial"/>
          <w:b/>
          <w:bCs/>
          <w:sz w:val="24"/>
          <w:szCs w:val="24"/>
        </w:rPr>
      </w:pPr>
      <w:r w:rsidRPr="00E90220">
        <w:rPr>
          <w:rStyle w:val="PromnnHTML"/>
          <w:rFonts w:ascii="Arial" w:hAnsi="Arial" w:cs="Arial"/>
          <w:b/>
          <w:bCs/>
          <w:i w:val="0"/>
          <w:sz w:val="24"/>
          <w:szCs w:val="24"/>
        </w:rPr>
        <w:t>a)</w:t>
      </w:r>
      <w:r w:rsidRPr="00E90220">
        <w:rPr>
          <w:rFonts w:ascii="Arial" w:hAnsi="Arial" w:cs="Arial"/>
          <w:b/>
          <w:sz w:val="24"/>
          <w:szCs w:val="24"/>
        </w:rPr>
        <w:t> Napojovací místa technické infrastruktury</w:t>
      </w:r>
    </w:p>
    <w:p w14:paraId="2B0EB04C" w14:textId="2A1D2931" w:rsidR="00207535" w:rsidRPr="00E90220" w:rsidRDefault="00207535" w:rsidP="00207535">
      <w:pPr>
        <w:widowControl w:val="0"/>
        <w:autoSpaceDE w:val="0"/>
        <w:spacing w:line="360" w:lineRule="auto"/>
        <w:jc w:val="both"/>
        <w:rPr>
          <w:rFonts w:ascii="Arial" w:hAnsi="Arial" w:cs="Arial"/>
          <w:bCs/>
          <w:sz w:val="24"/>
          <w:szCs w:val="26"/>
        </w:rPr>
      </w:pPr>
      <w:r w:rsidRPr="00E90220">
        <w:rPr>
          <w:rFonts w:ascii="Arial" w:hAnsi="Arial" w:cs="Arial"/>
          <w:bCs/>
          <w:sz w:val="24"/>
          <w:szCs w:val="26"/>
        </w:rPr>
        <w:t>Stavba je prostá zařízení vyžadujících si napojení na zařízení technické infrastruktury.</w:t>
      </w:r>
    </w:p>
    <w:p w14:paraId="0794E51E" w14:textId="77777777" w:rsidR="0094784C" w:rsidRPr="00E90220" w:rsidRDefault="007411F3" w:rsidP="00785F9A">
      <w:pPr>
        <w:widowControl w:val="0"/>
        <w:autoSpaceDE w:val="0"/>
        <w:spacing w:line="360" w:lineRule="auto"/>
        <w:jc w:val="both"/>
        <w:rPr>
          <w:rFonts w:ascii="Arial" w:hAnsi="Arial" w:cs="Arial"/>
          <w:b/>
          <w:sz w:val="24"/>
          <w:szCs w:val="24"/>
        </w:rPr>
      </w:pPr>
      <w:r w:rsidRPr="00E90220">
        <w:rPr>
          <w:rStyle w:val="PromnnHTML"/>
          <w:rFonts w:ascii="Arial" w:hAnsi="Arial" w:cs="Arial"/>
          <w:b/>
          <w:bCs/>
          <w:i w:val="0"/>
          <w:sz w:val="24"/>
          <w:szCs w:val="24"/>
        </w:rPr>
        <w:t>b)</w:t>
      </w:r>
      <w:r w:rsidRPr="00E90220">
        <w:rPr>
          <w:rFonts w:ascii="Arial" w:hAnsi="Arial" w:cs="Arial"/>
          <w:b/>
          <w:sz w:val="24"/>
          <w:szCs w:val="24"/>
        </w:rPr>
        <w:t> Připojovací rozměry, výkonové kapacity a délky</w:t>
      </w:r>
    </w:p>
    <w:p w14:paraId="2B44F16E" w14:textId="77777777" w:rsidR="00207535" w:rsidRPr="00E90220" w:rsidRDefault="00207535" w:rsidP="00207535">
      <w:pPr>
        <w:widowControl w:val="0"/>
        <w:autoSpaceDE w:val="0"/>
        <w:spacing w:line="360" w:lineRule="auto"/>
        <w:jc w:val="both"/>
        <w:rPr>
          <w:rFonts w:ascii="Arial" w:hAnsi="Arial" w:cs="Arial"/>
          <w:bCs/>
          <w:sz w:val="24"/>
          <w:szCs w:val="26"/>
        </w:rPr>
      </w:pPr>
      <w:r w:rsidRPr="00E90220">
        <w:rPr>
          <w:rFonts w:ascii="Arial" w:hAnsi="Arial" w:cs="Arial"/>
          <w:bCs/>
          <w:sz w:val="24"/>
          <w:szCs w:val="26"/>
        </w:rPr>
        <w:t>Stavba je prostá zařízení vyžadujících si napojení na zařízení technické infrastruktury.</w:t>
      </w:r>
    </w:p>
    <w:p w14:paraId="76265848" w14:textId="3EE94057" w:rsidR="007411F3" w:rsidRPr="00E90220" w:rsidRDefault="00207535" w:rsidP="007411F3">
      <w:pPr>
        <w:spacing w:line="360" w:lineRule="auto"/>
        <w:jc w:val="both"/>
        <w:rPr>
          <w:rFonts w:ascii="Arial" w:hAnsi="Arial" w:cs="Arial"/>
          <w:bCs/>
          <w:sz w:val="24"/>
          <w:szCs w:val="26"/>
        </w:rPr>
      </w:pPr>
      <w:r w:rsidRPr="00E90220">
        <w:rPr>
          <w:rFonts w:ascii="Arial" w:hAnsi="Arial" w:cs="Arial"/>
          <w:bCs/>
          <w:sz w:val="24"/>
          <w:szCs w:val="24"/>
        </w:rPr>
        <w:t>Připojovací rozměry, výkonové kapacity a délky zařízení dokumentace neřeší.</w:t>
      </w:r>
    </w:p>
    <w:p w14:paraId="3815BEB0" w14:textId="77777777" w:rsidR="007411F3" w:rsidRPr="00E90220" w:rsidRDefault="007411F3" w:rsidP="00785F9A">
      <w:pPr>
        <w:widowControl w:val="0"/>
        <w:autoSpaceDE w:val="0"/>
        <w:spacing w:line="360" w:lineRule="auto"/>
        <w:jc w:val="both"/>
        <w:rPr>
          <w:rFonts w:ascii="Arial" w:hAnsi="Arial" w:cs="Arial"/>
          <w:bCs/>
          <w:sz w:val="24"/>
          <w:szCs w:val="26"/>
        </w:rPr>
      </w:pPr>
    </w:p>
    <w:p w14:paraId="35413B95" w14:textId="77777777" w:rsidR="00B40622" w:rsidRPr="00E90220" w:rsidRDefault="00B40622" w:rsidP="00B40622">
      <w:pPr>
        <w:widowControl w:val="0"/>
        <w:autoSpaceDE w:val="0"/>
        <w:spacing w:line="360" w:lineRule="auto"/>
        <w:jc w:val="both"/>
        <w:rPr>
          <w:rFonts w:ascii="Arial" w:hAnsi="Arial" w:cs="Arial"/>
          <w:b/>
          <w:bCs/>
          <w:sz w:val="28"/>
          <w:szCs w:val="28"/>
        </w:rPr>
      </w:pPr>
      <w:r w:rsidRPr="00E90220">
        <w:rPr>
          <w:rFonts w:ascii="Arial" w:hAnsi="Arial" w:cs="Arial"/>
          <w:b/>
          <w:bCs/>
          <w:sz w:val="28"/>
          <w:szCs w:val="28"/>
        </w:rPr>
        <w:t>B.4 Dopravní řešení</w:t>
      </w:r>
    </w:p>
    <w:p w14:paraId="22978E36" w14:textId="77777777" w:rsidR="009D6532" w:rsidRPr="00E90220" w:rsidRDefault="009D6532" w:rsidP="009D6532">
      <w:pPr>
        <w:pStyle w:val="l5"/>
        <w:shd w:val="clear" w:color="auto" w:fill="FFFFFF"/>
        <w:spacing w:before="0" w:beforeAutospacing="0" w:after="0" w:afterAutospacing="0" w:line="360" w:lineRule="auto"/>
        <w:jc w:val="both"/>
        <w:rPr>
          <w:rFonts w:ascii="Arial" w:hAnsi="Arial" w:cs="Arial"/>
          <w:b/>
          <w:sz w:val="16"/>
          <w:szCs w:val="16"/>
        </w:rPr>
      </w:pPr>
      <w:r w:rsidRPr="00E90220">
        <w:rPr>
          <w:rStyle w:val="PromnnHTML"/>
          <w:rFonts w:ascii="Arial" w:hAnsi="Arial" w:cs="Arial"/>
          <w:b/>
          <w:bCs/>
          <w:i w:val="0"/>
        </w:rPr>
        <w:t>a)</w:t>
      </w:r>
      <w:r w:rsidRPr="00E90220">
        <w:rPr>
          <w:rFonts w:ascii="Arial" w:hAnsi="Arial" w:cs="Arial"/>
          <w:b/>
        </w:rPr>
        <w:t> Popis dopravního řešení včetně bezbariérových opatření pro přístupnost a užívání stavby osobami se sníženou schopností pohybu nebo orientace</w:t>
      </w:r>
    </w:p>
    <w:p w14:paraId="2B37613F" w14:textId="26BF7CFE" w:rsidR="003127BF" w:rsidRPr="00E90220" w:rsidRDefault="00FE395A" w:rsidP="003127BF">
      <w:pPr>
        <w:pStyle w:val="Zkladntext22"/>
        <w:spacing w:line="360" w:lineRule="auto"/>
        <w:ind w:firstLine="709"/>
        <w:jc w:val="both"/>
        <w:rPr>
          <w:rFonts w:ascii="Arial" w:hAnsi="Arial" w:cs="Arial"/>
          <w:lang w:val="cs-CZ"/>
        </w:rPr>
      </w:pPr>
      <w:r w:rsidRPr="00E90220">
        <w:rPr>
          <w:rFonts w:ascii="Arial" w:hAnsi="Arial" w:cs="Arial"/>
          <w:lang w:val="cs-CZ"/>
        </w:rPr>
        <w:t xml:space="preserve">Příjezd na staveniště je </w:t>
      </w:r>
      <w:r w:rsidR="00207535" w:rsidRPr="00E90220">
        <w:rPr>
          <w:rFonts w:ascii="Arial" w:hAnsi="Arial" w:cs="Arial"/>
          <w:lang w:val="cs-CZ"/>
        </w:rPr>
        <w:t xml:space="preserve">z místní zpevněné komunikace ulice </w:t>
      </w:r>
      <w:r w:rsidR="00207535" w:rsidRPr="00E90220">
        <w:rPr>
          <w:rFonts w:ascii="Arial" w:hAnsi="Arial" w:cs="Arial"/>
          <w:szCs w:val="24"/>
        </w:rPr>
        <w:t>„</w:t>
      </w:r>
      <w:proofErr w:type="spellStart"/>
      <w:r w:rsidR="00207535" w:rsidRPr="00E90220">
        <w:rPr>
          <w:rFonts w:ascii="Arial" w:hAnsi="Arial" w:cs="Arial"/>
          <w:szCs w:val="24"/>
        </w:rPr>
        <w:t>Smetanovo</w:t>
      </w:r>
      <w:proofErr w:type="spellEnd"/>
      <w:r w:rsidR="00207535" w:rsidRPr="00E90220">
        <w:rPr>
          <w:rFonts w:ascii="Arial" w:hAnsi="Arial" w:cs="Arial"/>
          <w:szCs w:val="24"/>
        </w:rPr>
        <w:t xml:space="preserve"> </w:t>
      </w:r>
      <w:proofErr w:type="spellStart"/>
      <w:r w:rsidR="00207535" w:rsidRPr="00E90220">
        <w:rPr>
          <w:rFonts w:ascii="Arial" w:hAnsi="Arial" w:cs="Arial"/>
          <w:szCs w:val="24"/>
        </w:rPr>
        <w:t>nábřeží</w:t>
      </w:r>
      <w:proofErr w:type="spellEnd"/>
      <w:r w:rsidR="00207535" w:rsidRPr="00E90220">
        <w:rPr>
          <w:rFonts w:ascii="Arial" w:hAnsi="Arial" w:cs="Arial"/>
          <w:szCs w:val="24"/>
        </w:rPr>
        <w:t>“</w:t>
      </w:r>
      <w:r w:rsidRPr="00E90220">
        <w:rPr>
          <w:rFonts w:ascii="Arial" w:hAnsi="Arial" w:cs="Arial"/>
          <w:lang w:val="cs-CZ"/>
        </w:rPr>
        <w:t xml:space="preserve">. </w:t>
      </w:r>
      <w:r w:rsidR="0023733C" w:rsidRPr="00E90220">
        <w:rPr>
          <w:rFonts w:ascii="Arial" w:hAnsi="Arial" w:cs="Arial"/>
          <w:lang w:val="cs-CZ"/>
        </w:rPr>
        <w:t>Používané komunikace budou průběžně čištěny a udržovány ve sjízdném stavu</w:t>
      </w:r>
      <w:r w:rsidR="00207535" w:rsidRPr="00E90220">
        <w:rPr>
          <w:rFonts w:ascii="Arial" w:hAnsi="Arial" w:cs="Arial"/>
          <w:lang w:val="cs-CZ"/>
        </w:rPr>
        <w:t>,</w:t>
      </w:r>
      <w:r w:rsidR="0023733C" w:rsidRPr="00E90220">
        <w:rPr>
          <w:rFonts w:ascii="Arial" w:hAnsi="Arial" w:cs="Arial"/>
          <w:lang w:val="cs-CZ"/>
        </w:rPr>
        <w:t xml:space="preserve"> a to po celou dobu trvání stavby. Kapacita stávajících příjezdových komunikací je pro realizaci oprav</w:t>
      </w:r>
      <w:r w:rsidR="00FA3751" w:rsidRPr="00E90220">
        <w:rPr>
          <w:rFonts w:ascii="Arial" w:hAnsi="Arial" w:cs="Arial"/>
          <w:lang w:val="cs-CZ"/>
        </w:rPr>
        <w:t>y</w:t>
      </w:r>
      <w:r w:rsidR="0023733C" w:rsidRPr="00E90220">
        <w:rPr>
          <w:rFonts w:ascii="Arial" w:hAnsi="Arial" w:cs="Arial"/>
          <w:lang w:val="cs-CZ"/>
        </w:rPr>
        <w:t xml:space="preserve"> a </w:t>
      </w:r>
      <w:r w:rsidR="00FA3751" w:rsidRPr="00E90220">
        <w:rPr>
          <w:rFonts w:ascii="Arial" w:hAnsi="Arial" w:cs="Arial"/>
          <w:lang w:val="cs-CZ"/>
        </w:rPr>
        <w:t>následnou údržbu stavby</w:t>
      </w:r>
      <w:r w:rsidR="0023733C" w:rsidRPr="00E90220">
        <w:rPr>
          <w:rFonts w:ascii="Arial" w:hAnsi="Arial" w:cs="Arial"/>
          <w:lang w:val="cs-CZ"/>
        </w:rPr>
        <w:t xml:space="preserve"> postačující. </w:t>
      </w:r>
      <w:r w:rsidR="003127BF" w:rsidRPr="00E90220">
        <w:rPr>
          <w:rFonts w:ascii="Arial" w:hAnsi="Arial" w:cs="Arial"/>
          <w:lang w:val="cs-CZ"/>
        </w:rPr>
        <w:t>Stavba je speciálním dílem, které nepodléhá návrhovým kritériím pro osoby s omezenou schopností pohybu a orientací.</w:t>
      </w:r>
    </w:p>
    <w:p w14:paraId="6C73547F" w14:textId="77777777" w:rsidR="00693663" w:rsidRPr="00E90220" w:rsidRDefault="00693663" w:rsidP="00693663">
      <w:pPr>
        <w:widowControl w:val="0"/>
        <w:autoSpaceDE w:val="0"/>
        <w:spacing w:line="360" w:lineRule="auto"/>
        <w:jc w:val="both"/>
        <w:rPr>
          <w:rFonts w:ascii="Arial" w:hAnsi="Arial" w:cs="Arial"/>
          <w:b/>
          <w:bCs/>
          <w:sz w:val="24"/>
          <w:szCs w:val="24"/>
        </w:rPr>
      </w:pPr>
      <w:r w:rsidRPr="00E90220">
        <w:rPr>
          <w:rStyle w:val="PromnnHTML"/>
          <w:rFonts w:ascii="Arial" w:hAnsi="Arial" w:cs="Arial"/>
          <w:b/>
          <w:bCs/>
          <w:i w:val="0"/>
          <w:sz w:val="24"/>
          <w:szCs w:val="24"/>
        </w:rPr>
        <w:t>b)</w:t>
      </w:r>
      <w:r w:rsidRPr="00E90220">
        <w:rPr>
          <w:rFonts w:ascii="Arial" w:hAnsi="Arial" w:cs="Arial"/>
          <w:b/>
          <w:sz w:val="24"/>
          <w:szCs w:val="24"/>
        </w:rPr>
        <w:t> Napojení území na stávající dopravní infrastrukturu</w:t>
      </w:r>
    </w:p>
    <w:p w14:paraId="613320CD" w14:textId="77777777" w:rsidR="00FA3751" w:rsidRPr="00E90220" w:rsidRDefault="00FA3751" w:rsidP="004C41C5">
      <w:pPr>
        <w:pStyle w:val="l5"/>
        <w:shd w:val="clear" w:color="auto" w:fill="FFFFFF"/>
        <w:spacing w:before="0" w:beforeAutospacing="0" w:after="0" w:afterAutospacing="0" w:line="360" w:lineRule="auto"/>
        <w:jc w:val="both"/>
        <w:rPr>
          <w:rFonts w:ascii="Arial" w:hAnsi="Arial" w:cs="Arial"/>
        </w:rPr>
      </w:pPr>
      <w:r w:rsidRPr="00E90220">
        <w:rPr>
          <w:rFonts w:ascii="Arial" w:hAnsi="Arial" w:cs="Arial"/>
        </w:rPr>
        <w:t xml:space="preserve">Příjezd na staveniště je z místní zpevněné komunikace ulice „Smetanovo nábřeží“. </w:t>
      </w:r>
      <w:r w:rsidR="003127BF" w:rsidRPr="00E90220">
        <w:rPr>
          <w:rFonts w:ascii="Arial" w:hAnsi="Arial" w:cs="Arial"/>
        </w:rPr>
        <w:t xml:space="preserve">Používané komunikace budou průběžně čištěny a udržovány ve sjízdném stavu a to po celou dobu trvání stavby. </w:t>
      </w:r>
    </w:p>
    <w:p w14:paraId="4C7696E0" w14:textId="77777777" w:rsidR="00354DEC" w:rsidRDefault="00354DEC" w:rsidP="004C41C5">
      <w:pPr>
        <w:pStyle w:val="l5"/>
        <w:shd w:val="clear" w:color="auto" w:fill="FFFFFF"/>
        <w:spacing w:before="0" w:beforeAutospacing="0" w:after="0" w:afterAutospacing="0" w:line="360" w:lineRule="auto"/>
        <w:jc w:val="both"/>
        <w:rPr>
          <w:rFonts w:ascii="Arial" w:hAnsi="Arial" w:cs="Arial"/>
        </w:rPr>
      </w:pPr>
    </w:p>
    <w:p w14:paraId="5F1AEFBD" w14:textId="77777777" w:rsidR="00354DEC" w:rsidRDefault="00354DEC" w:rsidP="004C41C5">
      <w:pPr>
        <w:pStyle w:val="l5"/>
        <w:shd w:val="clear" w:color="auto" w:fill="FFFFFF"/>
        <w:spacing w:before="0" w:beforeAutospacing="0" w:after="0" w:afterAutospacing="0" w:line="360" w:lineRule="auto"/>
        <w:jc w:val="both"/>
        <w:rPr>
          <w:rFonts w:ascii="Arial" w:hAnsi="Arial" w:cs="Arial"/>
        </w:rPr>
      </w:pPr>
    </w:p>
    <w:p w14:paraId="1F7D817A" w14:textId="7C86EC0F" w:rsidR="003127BF" w:rsidRPr="00E90220" w:rsidRDefault="003127BF" w:rsidP="004C41C5">
      <w:pPr>
        <w:pStyle w:val="l5"/>
        <w:shd w:val="clear" w:color="auto" w:fill="FFFFFF"/>
        <w:spacing w:before="0" w:beforeAutospacing="0" w:after="0" w:afterAutospacing="0" w:line="360" w:lineRule="auto"/>
        <w:jc w:val="both"/>
        <w:rPr>
          <w:rFonts w:ascii="Arial" w:hAnsi="Arial" w:cs="Arial"/>
        </w:rPr>
      </w:pPr>
      <w:r w:rsidRPr="00E90220">
        <w:rPr>
          <w:rFonts w:ascii="Arial" w:hAnsi="Arial" w:cs="Arial"/>
        </w:rPr>
        <w:lastRenderedPageBreak/>
        <w:t xml:space="preserve">Kapacita stávajících příjezdových komunikací je pro realizaci oprav a </w:t>
      </w:r>
      <w:r w:rsidR="00FA3751" w:rsidRPr="00E90220">
        <w:rPr>
          <w:rFonts w:ascii="Arial" w:hAnsi="Arial" w:cs="Arial"/>
        </w:rPr>
        <w:t>následnou údržbu stavby</w:t>
      </w:r>
      <w:r w:rsidRPr="00E90220">
        <w:rPr>
          <w:rFonts w:ascii="Arial" w:hAnsi="Arial" w:cs="Arial"/>
        </w:rPr>
        <w:t xml:space="preserve"> postačující.</w:t>
      </w:r>
    </w:p>
    <w:p w14:paraId="2CDCEA2E" w14:textId="77777777" w:rsidR="004C41C5" w:rsidRPr="00E90220" w:rsidRDefault="004C41C5" w:rsidP="004C41C5">
      <w:pPr>
        <w:pStyle w:val="l5"/>
        <w:shd w:val="clear" w:color="auto" w:fill="FFFFFF"/>
        <w:spacing w:before="0" w:beforeAutospacing="0" w:after="0" w:afterAutospacing="0" w:line="360" w:lineRule="auto"/>
        <w:jc w:val="both"/>
        <w:rPr>
          <w:rFonts w:ascii="Arial" w:hAnsi="Arial" w:cs="Arial"/>
          <w:b/>
        </w:rPr>
      </w:pPr>
      <w:r w:rsidRPr="00E90220">
        <w:rPr>
          <w:rStyle w:val="PromnnHTML"/>
          <w:rFonts w:ascii="Arial" w:hAnsi="Arial" w:cs="Arial"/>
          <w:b/>
          <w:bCs/>
          <w:i w:val="0"/>
        </w:rPr>
        <w:t>c)</w:t>
      </w:r>
      <w:r w:rsidRPr="00E90220">
        <w:rPr>
          <w:rFonts w:ascii="Arial" w:hAnsi="Arial" w:cs="Arial"/>
          <w:b/>
        </w:rPr>
        <w:t> Doprava v klidu</w:t>
      </w:r>
    </w:p>
    <w:p w14:paraId="3210BDC7" w14:textId="77777777" w:rsidR="004C41C5" w:rsidRPr="00E90220" w:rsidRDefault="004C41C5" w:rsidP="004C41C5">
      <w:pPr>
        <w:pStyle w:val="l5"/>
        <w:shd w:val="clear" w:color="auto" w:fill="FFFFFF"/>
        <w:spacing w:before="0" w:beforeAutospacing="0" w:after="0" w:afterAutospacing="0" w:line="360" w:lineRule="auto"/>
        <w:jc w:val="both"/>
        <w:rPr>
          <w:rFonts w:ascii="Arial" w:hAnsi="Arial" w:cs="Arial"/>
        </w:rPr>
      </w:pPr>
      <w:r w:rsidRPr="00E90220">
        <w:rPr>
          <w:rFonts w:ascii="Arial" w:hAnsi="Arial" w:cs="Arial"/>
        </w:rPr>
        <w:t>Vzhledem ke druhu stavby dokumentace neřeší</w:t>
      </w:r>
    </w:p>
    <w:p w14:paraId="474D57AE" w14:textId="77777777" w:rsidR="004C41C5" w:rsidRPr="00E90220" w:rsidRDefault="004C41C5" w:rsidP="004C41C5">
      <w:pPr>
        <w:pStyle w:val="l5"/>
        <w:shd w:val="clear" w:color="auto" w:fill="FFFFFF"/>
        <w:spacing w:before="0" w:beforeAutospacing="0" w:after="0" w:afterAutospacing="0" w:line="360" w:lineRule="auto"/>
        <w:jc w:val="both"/>
        <w:rPr>
          <w:rFonts w:ascii="Arial" w:hAnsi="Arial" w:cs="Arial"/>
          <w:b/>
        </w:rPr>
      </w:pPr>
      <w:r w:rsidRPr="00E90220">
        <w:rPr>
          <w:rStyle w:val="PromnnHTML"/>
          <w:rFonts w:ascii="Arial" w:hAnsi="Arial" w:cs="Arial"/>
          <w:b/>
          <w:bCs/>
          <w:i w:val="0"/>
        </w:rPr>
        <w:t>d)</w:t>
      </w:r>
      <w:r w:rsidRPr="00E90220">
        <w:rPr>
          <w:rFonts w:ascii="Arial" w:hAnsi="Arial" w:cs="Arial"/>
          <w:b/>
        </w:rPr>
        <w:t> Pěší a cyklistické stezky</w:t>
      </w:r>
    </w:p>
    <w:p w14:paraId="7D29869F" w14:textId="77777777" w:rsidR="004C41C5" w:rsidRPr="00E90220" w:rsidRDefault="004C41C5" w:rsidP="004C41C5">
      <w:pPr>
        <w:pStyle w:val="l5"/>
        <w:shd w:val="clear" w:color="auto" w:fill="FFFFFF"/>
        <w:spacing w:before="0" w:beforeAutospacing="0" w:after="0" w:afterAutospacing="0" w:line="360" w:lineRule="auto"/>
        <w:jc w:val="both"/>
        <w:rPr>
          <w:rFonts w:ascii="Arial" w:hAnsi="Arial" w:cs="Arial"/>
          <w:b/>
        </w:rPr>
      </w:pPr>
      <w:r w:rsidRPr="00E90220">
        <w:rPr>
          <w:rFonts w:ascii="Arial" w:hAnsi="Arial" w:cs="Arial"/>
          <w:bCs/>
          <w:szCs w:val="26"/>
        </w:rPr>
        <w:t>Vzhledem ke druhu stavby dokumentace neřeší</w:t>
      </w:r>
    </w:p>
    <w:p w14:paraId="3D1E8EDA" w14:textId="77777777" w:rsidR="001E200C" w:rsidRPr="00E90220" w:rsidRDefault="001E200C" w:rsidP="001E200C">
      <w:pPr>
        <w:spacing w:line="360" w:lineRule="auto"/>
        <w:jc w:val="both"/>
        <w:rPr>
          <w:rFonts w:ascii="Arial" w:hAnsi="Arial"/>
          <w:sz w:val="24"/>
          <w:szCs w:val="24"/>
        </w:rPr>
      </w:pPr>
    </w:p>
    <w:p w14:paraId="585B1C3B" w14:textId="77777777" w:rsidR="0006522F" w:rsidRPr="00E90220" w:rsidRDefault="0006522F" w:rsidP="0006522F">
      <w:pPr>
        <w:widowControl w:val="0"/>
        <w:autoSpaceDE w:val="0"/>
        <w:spacing w:line="360" w:lineRule="auto"/>
        <w:jc w:val="both"/>
        <w:rPr>
          <w:rFonts w:ascii="Arial" w:hAnsi="Arial" w:cs="Arial"/>
          <w:b/>
          <w:bCs/>
          <w:sz w:val="28"/>
          <w:szCs w:val="28"/>
        </w:rPr>
      </w:pPr>
      <w:r w:rsidRPr="00E90220">
        <w:rPr>
          <w:rFonts w:ascii="Arial" w:hAnsi="Arial" w:cs="Arial"/>
          <w:b/>
          <w:bCs/>
          <w:sz w:val="28"/>
          <w:szCs w:val="28"/>
        </w:rPr>
        <w:t xml:space="preserve">B.5 Řešení vegetace a souvisejících terénních úprav </w:t>
      </w:r>
    </w:p>
    <w:p w14:paraId="3A56F7DF" w14:textId="57E48755" w:rsidR="0006522F" w:rsidRPr="00E90220" w:rsidRDefault="003127BF" w:rsidP="0006522F">
      <w:pPr>
        <w:widowControl w:val="0"/>
        <w:autoSpaceDE w:val="0"/>
        <w:spacing w:line="360" w:lineRule="auto"/>
        <w:jc w:val="both"/>
        <w:rPr>
          <w:rFonts w:ascii="Arial" w:hAnsi="Arial" w:cs="Arial"/>
          <w:bCs/>
          <w:sz w:val="24"/>
          <w:szCs w:val="26"/>
        </w:rPr>
      </w:pPr>
      <w:r w:rsidRPr="00E90220">
        <w:rPr>
          <w:rFonts w:ascii="Arial" w:hAnsi="Arial" w:cs="Arial"/>
          <w:bCs/>
          <w:sz w:val="24"/>
          <w:szCs w:val="26"/>
        </w:rPr>
        <w:t>Oprava</w:t>
      </w:r>
      <w:r w:rsidR="0094784C" w:rsidRPr="00E90220">
        <w:rPr>
          <w:rFonts w:ascii="Arial" w:hAnsi="Arial" w:cs="Arial"/>
          <w:bCs/>
          <w:sz w:val="24"/>
          <w:szCs w:val="26"/>
        </w:rPr>
        <w:t xml:space="preserve"> bude realizován</w:t>
      </w:r>
      <w:r w:rsidR="00AA5190" w:rsidRPr="00E90220">
        <w:rPr>
          <w:rFonts w:ascii="Arial" w:hAnsi="Arial" w:cs="Arial"/>
          <w:bCs/>
          <w:sz w:val="24"/>
          <w:szCs w:val="26"/>
        </w:rPr>
        <w:t>a</w:t>
      </w:r>
      <w:r w:rsidR="0094784C" w:rsidRPr="00E90220">
        <w:rPr>
          <w:rFonts w:ascii="Arial" w:hAnsi="Arial" w:cs="Arial"/>
          <w:bCs/>
          <w:sz w:val="24"/>
          <w:szCs w:val="26"/>
        </w:rPr>
        <w:t xml:space="preserve"> na stávající</w:t>
      </w:r>
      <w:r w:rsidR="00AA5190" w:rsidRPr="00E90220">
        <w:rPr>
          <w:rFonts w:ascii="Arial" w:hAnsi="Arial" w:cs="Arial"/>
          <w:bCs/>
          <w:sz w:val="24"/>
          <w:szCs w:val="26"/>
        </w:rPr>
        <w:t>ch</w:t>
      </w:r>
      <w:r w:rsidR="0094784C" w:rsidRPr="00E90220">
        <w:rPr>
          <w:rFonts w:ascii="Arial" w:hAnsi="Arial" w:cs="Arial"/>
          <w:bCs/>
          <w:sz w:val="24"/>
          <w:szCs w:val="26"/>
        </w:rPr>
        <w:t xml:space="preserve"> objekt</w:t>
      </w:r>
      <w:r w:rsidR="00AA5190" w:rsidRPr="00E90220">
        <w:rPr>
          <w:rFonts w:ascii="Arial" w:hAnsi="Arial" w:cs="Arial"/>
          <w:bCs/>
          <w:sz w:val="24"/>
          <w:szCs w:val="26"/>
        </w:rPr>
        <w:t>ech</w:t>
      </w:r>
      <w:r w:rsidR="0006522F" w:rsidRPr="00E90220">
        <w:rPr>
          <w:rFonts w:ascii="Arial" w:hAnsi="Arial" w:cs="Arial"/>
          <w:bCs/>
          <w:sz w:val="24"/>
          <w:szCs w:val="26"/>
        </w:rPr>
        <w:t>.</w:t>
      </w:r>
      <w:r w:rsidR="00AA5190" w:rsidRPr="00E90220">
        <w:rPr>
          <w:rFonts w:ascii="Arial" w:hAnsi="Arial" w:cs="Arial"/>
          <w:bCs/>
          <w:sz w:val="24"/>
          <w:szCs w:val="26"/>
        </w:rPr>
        <w:t xml:space="preserve"> Terénní úpravy budou souviset s napojením </w:t>
      </w:r>
      <w:r w:rsidRPr="00E90220">
        <w:rPr>
          <w:rFonts w:ascii="Arial" w:hAnsi="Arial" w:cs="Arial"/>
          <w:bCs/>
          <w:sz w:val="24"/>
          <w:szCs w:val="26"/>
        </w:rPr>
        <w:t>o</w:t>
      </w:r>
      <w:r w:rsidR="00AA5190" w:rsidRPr="00E90220">
        <w:rPr>
          <w:rFonts w:ascii="Arial" w:hAnsi="Arial" w:cs="Arial"/>
          <w:bCs/>
          <w:sz w:val="24"/>
          <w:szCs w:val="26"/>
        </w:rPr>
        <w:t xml:space="preserve">pravovaných objektů na stávající terén, </w:t>
      </w:r>
      <w:r w:rsidR="00FA3751" w:rsidRPr="00E90220">
        <w:rPr>
          <w:rFonts w:ascii="Arial" w:hAnsi="Arial" w:cs="Arial"/>
          <w:bCs/>
          <w:sz w:val="24"/>
          <w:szCs w:val="26"/>
        </w:rPr>
        <w:t>urovnání a zatravnění</w:t>
      </w:r>
      <w:r w:rsidR="00AA5190" w:rsidRPr="00E90220">
        <w:rPr>
          <w:rFonts w:ascii="Arial" w:hAnsi="Arial" w:cs="Arial"/>
          <w:bCs/>
          <w:sz w:val="24"/>
          <w:szCs w:val="26"/>
        </w:rPr>
        <w:t xml:space="preserve"> povrchu </w:t>
      </w:r>
      <w:r w:rsidR="00FA3751" w:rsidRPr="00E90220">
        <w:rPr>
          <w:rFonts w:ascii="Arial" w:hAnsi="Arial" w:cs="Arial"/>
          <w:bCs/>
          <w:sz w:val="24"/>
          <w:szCs w:val="26"/>
        </w:rPr>
        <w:t xml:space="preserve">upravovaných ploch </w:t>
      </w:r>
      <w:r w:rsidR="00AA5190" w:rsidRPr="00E90220">
        <w:rPr>
          <w:rFonts w:ascii="Arial" w:hAnsi="Arial" w:cs="Arial"/>
          <w:bCs/>
          <w:sz w:val="24"/>
          <w:szCs w:val="26"/>
        </w:rPr>
        <w:t xml:space="preserve">plání a svahů. </w:t>
      </w:r>
    </w:p>
    <w:p w14:paraId="2643CE06" w14:textId="77777777" w:rsidR="00DE1187" w:rsidRPr="00E90220" w:rsidRDefault="00DE1187" w:rsidP="00DE1187">
      <w:pPr>
        <w:pStyle w:val="l5"/>
        <w:shd w:val="clear" w:color="auto" w:fill="FFFFFF"/>
        <w:spacing w:before="0" w:beforeAutospacing="0" w:after="0" w:afterAutospacing="0" w:line="360" w:lineRule="auto"/>
        <w:jc w:val="both"/>
        <w:rPr>
          <w:rFonts w:ascii="Arial" w:hAnsi="Arial" w:cs="Arial"/>
          <w:b/>
        </w:rPr>
      </w:pPr>
      <w:r w:rsidRPr="00E90220">
        <w:rPr>
          <w:rStyle w:val="PromnnHTML"/>
          <w:rFonts w:ascii="Arial" w:hAnsi="Arial" w:cs="Arial"/>
          <w:b/>
          <w:bCs/>
          <w:i w:val="0"/>
        </w:rPr>
        <w:t>a)</w:t>
      </w:r>
      <w:r w:rsidRPr="00E90220">
        <w:rPr>
          <w:rFonts w:ascii="Arial" w:hAnsi="Arial" w:cs="Arial"/>
          <w:b/>
          <w:i/>
        </w:rPr>
        <w:t> </w:t>
      </w:r>
      <w:r w:rsidRPr="00E90220">
        <w:rPr>
          <w:rFonts w:ascii="Arial" w:hAnsi="Arial" w:cs="Arial"/>
          <w:b/>
        </w:rPr>
        <w:t>Terénní úpravy</w:t>
      </w:r>
    </w:p>
    <w:p w14:paraId="124375F4" w14:textId="77777777" w:rsidR="00DE1187" w:rsidRPr="00E90220" w:rsidRDefault="00DE1187" w:rsidP="00DE1187">
      <w:pPr>
        <w:pStyle w:val="l5"/>
        <w:shd w:val="clear" w:color="auto" w:fill="FFFFFF"/>
        <w:spacing w:before="0" w:beforeAutospacing="0" w:after="0" w:afterAutospacing="0" w:line="360" w:lineRule="auto"/>
        <w:jc w:val="both"/>
        <w:rPr>
          <w:rFonts w:ascii="Arial" w:hAnsi="Arial" w:cs="Arial"/>
        </w:rPr>
      </w:pPr>
      <w:r w:rsidRPr="00E90220">
        <w:rPr>
          <w:rFonts w:ascii="Arial" w:hAnsi="Arial" w:cs="Arial"/>
        </w:rPr>
        <w:t xml:space="preserve">Terénní úpravy vně </w:t>
      </w:r>
      <w:r w:rsidR="003127BF" w:rsidRPr="00E90220">
        <w:rPr>
          <w:rFonts w:ascii="Arial" w:hAnsi="Arial" w:cs="Arial"/>
        </w:rPr>
        <w:t>o</w:t>
      </w:r>
      <w:r w:rsidRPr="00E90220">
        <w:rPr>
          <w:rFonts w:ascii="Arial" w:hAnsi="Arial" w:cs="Arial"/>
        </w:rPr>
        <w:t xml:space="preserve">pravovaných objektů budou minimální a budou souviset s napojením </w:t>
      </w:r>
      <w:r w:rsidR="003127BF" w:rsidRPr="00E90220">
        <w:rPr>
          <w:rFonts w:ascii="Arial" w:hAnsi="Arial" w:cs="Arial"/>
        </w:rPr>
        <w:t>o</w:t>
      </w:r>
      <w:r w:rsidRPr="00E90220">
        <w:rPr>
          <w:rFonts w:ascii="Arial" w:hAnsi="Arial" w:cs="Arial"/>
        </w:rPr>
        <w:t xml:space="preserve">pravovaných objektů na stávající terén vně </w:t>
      </w:r>
      <w:r w:rsidR="003127BF" w:rsidRPr="00E90220">
        <w:rPr>
          <w:rFonts w:ascii="Arial" w:hAnsi="Arial" w:cs="Arial"/>
        </w:rPr>
        <w:t>o</w:t>
      </w:r>
      <w:r w:rsidRPr="00E90220">
        <w:rPr>
          <w:rFonts w:ascii="Arial" w:hAnsi="Arial" w:cs="Arial"/>
        </w:rPr>
        <w:t>prav.</w:t>
      </w:r>
    </w:p>
    <w:p w14:paraId="4110C6D7" w14:textId="282B8E9B" w:rsidR="00DE1187" w:rsidRPr="00E90220" w:rsidRDefault="00DE1187" w:rsidP="00DE1187">
      <w:pPr>
        <w:pStyle w:val="l5"/>
        <w:shd w:val="clear" w:color="auto" w:fill="FFFFFF"/>
        <w:spacing w:before="0" w:beforeAutospacing="0" w:after="0" w:afterAutospacing="0" w:line="360" w:lineRule="auto"/>
        <w:jc w:val="both"/>
        <w:rPr>
          <w:rFonts w:ascii="Arial" w:hAnsi="Arial" w:cs="Arial"/>
          <w:b/>
        </w:rPr>
      </w:pPr>
      <w:r w:rsidRPr="00E90220">
        <w:rPr>
          <w:rStyle w:val="PromnnHTML"/>
          <w:rFonts w:ascii="Arial" w:hAnsi="Arial" w:cs="Arial"/>
          <w:b/>
          <w:bCs/>
          <w:i w:val="0"/>
        </w:rPr>
        <w:t>b)</w:t>
      </w:r>
      <w:r w:rsidRPr="00E90220">
        <w:rPr>
          <w:rFonts w:ascii="Arial" w:hAnsi="Arial" w:cs="Arial"/>
          <w:b/>
        </w:rPr>
        <w:t> </w:t>
      </w:r>
      <w:r w:rsidR="00077ED4" w:rsidRPr="00E90220">
        <w:rPr>
          <w:rFonts w:ascii="Arial" w:hAnsi="Arial" w:cs="Arial"/>
          <w:b/>
        </w:rPr>
        <w:t>P</w:t>
      </w:r>
      <w:r w:rsidRPr="00E90220">
        <w:rPr>
          <w:rFonts w:ascii="Arial" w:hAnsi="Arial" w:cs="Arial"/>
          <w:b/>
        </w:rPr>
        <w:t>oužité vegetační prvky</w:t>
      </w:r>
    </w:p>
    <w:p w14:paraId="3BA8FE99" w14:textId="7E121819" w:rsidR="00DE1187" w:rsidRPr="00E90220" w:rsidRDefault="0093328A" w:rsidP="00DE1187">
      <w:pPr>
        <w:pStyle w:val="l5"/>
        <w:shd w:val="clear" w:color="auto" w:fill="FFFFFF"/>
        <w:spacing w:before="0" w:beforeAutospacing="0" w:after="0" w:afterAutospacing="0" w:line="360" w:lineRule="auto"/>
        <w:jc w:val="both"/>
        <w:rPr>
          <w:rFonts w:ascii="Arial" w:hAnsi="Arial" w:cs="Arial"/>
        </w:rPr>
      </w:pPr>
      <w:r w:rsidRPr="00E90220">
        <w:rPr>
          <w:rFonts w:ascii="Arial" w:hAnsi="Arial" w:cs="Arial"/>
        </w:rPr>
        <w:t>Upravené plochy svahů a plání budou osety travní směsí.</w:t>
      </w:r>
      <w:r w:rsidR="00DE1187" w:rsidRPr="00E90220">
        <w:rPr>
          <w:rFonts w:ascii="Arial" w:hAnsi="Arial" w:cs="Arial"/>
        </w:rPr>
        <w:t xml:space="preserve"> </w:t>
      </w:r>
    </w:p>
    <w:p w14:paraId="5D3BFAEA" w14:textId="77777777" w:rsidR="00384652" w:rsidRPr="00E90220" w:rsidRDefault="00384652" w:rsidP="003127BF">
      <w:pPr>
        <w:pStyle w:val="l5"/>
        <w:shd w:val="clear" w:color="auto" w:fill="FFFFFF"/>
        <w:spacing w:before="0" w:beforeAutospacing="0" w:after="0" w:afterAutospacing="0" w:line="360" w:lineRule="auto"/>
        <w:jc w:val="both"/>
        <w:rPr>
          <w:rFonts w:ascii="Arial" w:hAnsi="Arial" w:cs="Arial"/>
          <w:b/>
        </w:rPr>
      </w:pPr>
      <w:r w:rsidRPr="00E90220">
        <w:rPr>
          <w:rStyle w:val="PromnnHTML"/>
          <w:rFonts w:ascii="Arial" w:hAnsi="Arial" w:cs="Arial"/>
          <w:b/>
          <w:bCs/>
          <w:i w:val="0"/>
        </w:rPr>
        <w:t>c)</w:t>
      </w:r>
      <w:r w:rsidRPr="00E90220">
        <w:rPr>
          <w:rFonts w:ascii="Arial" w:hAnsi="Arial" w:cs="Arial"/>
          <w:b/>
        </w:rPr>
        <w:t> Biotechnická opatření</w:t>
      </w:r>
    </w:p>
    <w:p w14:paraId="6115B9D9" w14:textId="676A4DB0" w:rsidR="00BE47F3" w:rsidRPr="00E90220" w:rsidRDefault="0093328A" w:rsidP="003127BF">
      <w:pPr>
        <w:pStyle w:val="l5"/>
        <w:shd w:val="clear" w:color="auto" w:fill="FFFFFF"/>
        <w:spacing w:before="0" w:beforeAutospacing="0" w:after="0" w:afterAutospacing="0" w:line="360" w:lineRule="auto"/>
        <w:jc w:val="both"/>
        <w:rPr>
          <w:rFonts w:ascii="Arial" w:hAnsi="Arial" w:cs="Arial"/>
        </w:rPr>
      </w:pPr>
      <w:r w:rsidRPr="00E90220">
        <w:rPr>
          <w:rFonts w:ascii="Arial" w:hAnsi="Arial" w:cs="Arial"/>
        </w:rPr>
        <w:t>LB protipovodňová zídky je součástí PPO Břeclav. Biotechnická opatření v souvislosti s opravou stávajících objektů dokumentace neřeší.</w:t>
      </w:r>
    </w:p>
    <w:p w14:paraId="1987A7AE" w14:textId="77777777" w:rsidR="00384652" w:rsidRPr="00E90220" w:rsidRDefault="00384652" w:rsidP="00DE1187">
      <w:pPr>
        <w:pStyle w:val="l5"/>
        <w:shd w:val="clear" w:color="auto" w:fill="FFFFFF"/>
        <w:spacing w:before="0" w:beforeAutospacing="0" w:after="0" w:afterAutospacing="0" w:line="360" w:lineRule="auto"/>
        <w:jc w:val="both"/>
        <w:rPr>
          <w:rFonts w:ascii="Arial" w:hAnsi="Arial" w:cs="Arial"/>
        </w:rPr>
      </w:pPr>
    </w:p>
    <w:p w14:paraId="04387CA1" w14:textId="77777777" w:rsidR="00185556" w:rsidRPr="00E90220" w:rsidRDefault="00185556" w:rsidP="00185556">
      <w:pPr>
        <w:widowControl w:val="0"/>
        <w:autoSpaceDE w:val="0"/>
        <w:spacing w:line="360" w:lineRule="auto"/>
        <w:jc w:val="both"/>
        <w:rPr>
          <w:rFonts w:ascii="Arial" w:hAnsi="Arial" w:cs="Arial"/>
          <w:b/>
          <w:bCs/>
          <w:sz w:val="28"/>
          <w:szCs w:val="28"/>
        </w:rPr>
      </w:pPr>
      <w:r w:rsidRPr="00E90220">
        <w:rPr>
          <w:rFonts w:ascii="Arial" w:hAnsi="Arial" w:cs="Arial"/>
          <w:b/>
          <w:bCs/>
          <w:sz w:val="28"/>
          <w:szCs w:val="28"/>
        </w:rPr>
        <w:t>B.6 Popis vlivů stavby na životní prostředí a jeho ochrana</w:t>
      </w:r>
    </w:p>
    <w:p w14:paraId="0611EBBB" w14:textId="77777777" w:rsidR="00185556" w:rsidRPr="00E90220" w:rsidRDefault="00185556" w:rsidP="00185556">
      <w:pPr>
        <w:widowControl w:val="0"/>
        <w:autoSpaceDE w:val="0"/>
        <w:spacing w:line="360" w:lineRule="auto"/>
        <w:jc w:val="both"/>
        <w:rPr>
          <w:rFonts w:ascii="Arial" w:hAnsi="Arial" w:cs="Arial"/>
          <w:b/>
          <w:bCs/>
          <w:sz w:val="24"/>
          <w:szCs w:val="24"/>
        </w:rPr>
      </w:pPr>
      <w:r w:rsidRPr="00E90220">
        <w:rPr>
          <w:rFonts w:ascii="Arial" w:hAnsi="Arial" w:cs="Arial"/>
          <w:b/>
          <w:bCs/>
          <w:sz w:val="24"/>
          <w:szCs w:val="26"/>
        </w:rPr>
        <w:t xml:space="preserve">a) </w:t>
      </w:r>
      <w:r w:rsidR="00CB6B84" w:rsidRPr="00E90220">
        <w:rPr>
          <w:rFonts w:ascii="Arial" w:hAnsi="Arial" w:cs="Arial"/>
          <w:b/>
          <w:sz w:val="24"/>
          <w:szCs w:val="24"/>
        </w:rPr>
        <w:t>Vliv na životní prostředí - ovzduší, hluk, voda, odpady a půda</w:t>
      </w:r>
    </w:p>
    <w:p w14:paraId="4045F5B9" w14:textId="77777777" w:rsidR="0093328A" w:rsidRPr="00E90220" w:rsidRDefault="00185556" w:rsidP="0093328A">
      <w:pPr>
        <w:widowControl w:val="0"/>
        <w:autoSpaceDE w:val="0"/>
        <w:spacing w:line="360" w:lineRule="auto"/>
        <w:jc w:val="both"/>
        <w:rPr>
          <w:rFonts w:ascii="Arial" w:hAnsi="Arial" w:cs="Arial"/>
          <w:bCs/>
          <w:sz w:val="24"/>
          <w:szCs w:val="26"/>
        </w:rPr>
      </w:pPr>
      <w:r w:rsidRPr="00E90220">
        <w:rPr>
          <w:rFonts w:ascii="Arial" w:hAnsi="Arial" w:cs="Arial"/>
          <w:bCs/>
          <w:sz w:val="24"/>
          <w:szCs w:val="26"/>
        </w:rPr>
        <w:t xml:space="preserve">Stavba </w:t>
      </w:r>
      <w:r w:rsidR="000D5E50" w:rsidRPr="00E90220">
        <w:rPr>
          <w:rFonts w:ascii="Arial" w:hAnsi="Arial" w:cs="Arial"/>
          <w:bCs/>
          <w:sz w:val="24"/>
          <w:szCs w:val="26"/>
        </w:rPr>
        <w:t>není</w:t>
      </w:r>
      <w:r w:rsidRPr="00E90220">
        <w:rPr>
          <w:rFonts w:ascii="Arial" w:hAnsi="Arial" w:cs="Arial"/>
          <w:bCs/>
          <w:sz w:val="24"/>
          <w:szCs w:val="26"/>
        </w:rPr>
        <w:t xml:space="preserve"> zdrojem vibrací, hluku a prašnosti. Odtokové poměry povrchových vod se </w:t>
      </w:r>
      <w:r w:rsidR="00F80CDF" w:rsidRPr="00E90220">
        <w:rPr>
          <w:rFonts w:ascii="Arial" w:hAnsi="Arial" w:cs="Arial"/>
          <w:bCs/>
          <w:sz w:val="24"/>
          <w:szCs w:val="26"/>
        </w:rPr>
        <w:t>o</w:t>
      </w:r>
      <w:r w:rsidR="00154C96" w:rsidRPr="00E90220">
        <w:rPr>
          <w:rFonts w:ascii="Arial" w:hAnsi="Arial" w:cs="Arial"/>
          <w:bCs/>
          <w:sz w:val="24"/>
          <w:szCs w:val="26"/>
        </w:rPr>
        <w:t>pravou</w:t>
      </w:r>
      <w:r w:rsidRPr="00E90220">
        <w:rPr>
          <w:rFonts w:ascii="Arial" w:hAnsi="Arial" w:cs="Arial"/>
          <w:bCs/>
          <w:sz w:val="24"/>
          <w:szCs w:val="26"/>
        </w:rPr>
        <w:t xml:space="preserve"> nemění. </w:t>
      </w:r>
    </w:p>
    <w:p w14:paraId="59AEB1A4" w14:textId="74334B93" w:rsidR="00185556" w:rsidRPr="00E90220" w:rsidRDefault="00185556" w:rsidP="0093328A">
      <w:pPr>
        <w:widowControl w:val="0"/>
        <w:autoSpaceDE w:val="0"/>
        <w:spacing w:line="360" w:lineRule="auto"/>
        <w:jc w:val="both"/>
        <w:rPr>
          <w:rFonts w:ascii="Arial" w:hAnsi="Arial" w:cs="Arial"/>
          <w:b/>
          <w:bCs/>
          <w:sz w:val="24"/>
          <w:szCs w:val="24"/>
        </w:rPr>
      </w:pPr>
      <w:r w:rsidRPr="00E90220">
        <w:rPr>
          <w:rFonts w:ascii="Arial" w:hAnsi="Arial" w:cs="Arial"/>
          <w:b/>
          <w:bCs/>
          <w:sz w:val="24"/>
          <w:szCs w:val="26"/>
        </w:rPr>
        <w:t xml:space="preserve">b) </w:t>
      </w:r>
      <w:r w:rsidR="00CB6B84" w:rsidRPr="00E90220">
        <w:rPr>
          <w:rFonts w:ascii="Arial" w:hAnsi="Arial" w:cs="Arial"/>
          <w:b/>
          <w:sz w:val="24"/>
          <w:szCs w:val="24"/>
        </w:rPr>
        <w:t>Vliv na přírodu a krajinu - ochrana dřevin, ochrana památných stromů, ochrana rostlin a živočichů, zachování ekologických funkcí a vazeb v krajině apod.</w:t>
      </w:r>
    </w:p>
    <w:p w14:paraId="1DE1C369" w14:textId="06048F8D" w:rsidR="00CB074E" w:rsidRPr="00E90220" w:rsidRDefault="005D500B" w:rsidP="00BF4A20">
      <w:pPr>
        <w:pStyle w:val="Odstavecseseznamem"/>
        <w:widowControl w:val="0"/>
        <w:numPr>
          <w:ilvl w:val="6"/>
          <w:numId w:val="2"/>
        </w:numPr>
        <w:autoSpaceDE w:val="0"/>
        <w:spacing w:line="360" w:lineRule="auto"/>
        <w:ind w:firstLine="708"/>
        <w:jc w:val="both"/>
        <w:rPr>
          <w:rFonts w:ascii="Arial" w:hAnsi="Arial" w:cs="Arial"/>
          <w:sz w:val="24"/>
          <w:szCs w:val="24"/>
        </w:rPr>
      </w:pPr>
      <w:r w:rsidRPr="00E90220">
        <w:rPr>
          <w:rFonts w:ascii="Arial" w:hAnsi="Arial" w:cs="Arial"/>
          <w:sz w:val="24"/>
          <w:szCs w:val="24"/>
        </w:rPr>
        <w:t>Před zahájením stavebních prací s provede ochranné obednění kmenů stávajících vzrostlých stromových porostů. Tyto porosty nesmí být stavební činností poškozeny. Po ukončení stavebních prací se obednění kmenů odstraní.</w:t>
      </w:r>
    </w:p>
    <w:p w14:paraId="79125D05" w14:textId="77777777" w:rsidR="00185556" w:rsidRPr="00E90220" w:rsidRDefault="00185556" w:rsidP="00185556">
      <w:pPr>
        <w:widowControl w:val="0"/>
        <w:numPr>
          <w:ilvl w:val="0"/>
          <w:numId w:val="2"/>
        </w:numPr>
        <w:autoSpaceDE w:val="0"/>
        <w:spacing w:line="360" w:lineRule="auto"/>
        <w:jc w:val="both"/>
        <w:rPr>
          <w:rFonts w:ascii="Arial" w:hAnsi="Arial" w:cs="Arial"/>
          <w:b/>
          <w:bCs/>
          <w:sz w:val="24"/>
          <w:szCs w:val="26"/>
        </w:rPr>
      </w:pPr>
      <w:r w:rsidRPr="00E90220">
        <w:rPr>
          <w:rFonts w:ascii="Arial" w:hAnsi="Arial" w:cs="Arial"/>
          <w:b/>
          <w:bCs/>
          <w:sz w:val="24"/>
          <w:szCs w:val="26"/>
        </w:rPr>
        <w:t>c) Vliv na soustavu chráněných území Natura 2000</w:t>
      </w:r>
    </w:p>
    <w:p w14:paraId="50878CC4" w14:textId="77777777" w:rsidR="00185556" w:rsidRPr="00E90220" w:rsidRDefault="00185556" w:rsidP="00185556">
      <w:pPr>
        <w:widowControl w:val="0"/>
        <w:numPr>
          <w:ilvl w:val="0"/>
          <w:numId w:val="2"/>
        </w:numPr>
        <w:autoSpaceDE w:val="0"/>
        <w:spacing w:line="360" w:lineRule="auto"/>
        <w:jc w:val="both"/>
        <w:rPr>
          <w:rFonts w:ascii="Arial" w:hAnsi="Arial" w:cs="Arial"/>
          <w:bCs/>
          <w:sz w:val="24"/>
          <w:szCs w:val="26"/>
        </w:rPr>
      </w:pPr>
      <w:r w:rsidRPr="00E90220">
        <w:rPr>
          <w:rFonts w:ascii="Arial" w:hAnsi="Arial" w:cs="Arial"/>
          <w:bCs/>
          <w:sz w:val="24"/>
          <w:szCs w:val="26"/>
        </w:rPr>
        <w:t xml:space="preserve">Stavba </w:t>
      </w:r>
      <w:r w:rsidR="00155181" w:rsidRPr="00E90220">
        <w:rPr>
          <w:rFonts w:ascii="Arial" w:hAnsi="Arial" w:cs="Arial"/>
          <w:bCs/>
          <w:sz w:val="24"/>
          <w:szCs w:val="26"/>
        </w:rPr>
        <w:t>nemá negativní vliv na</w:t>
      </w:r>
      <w:r w:rsidRPr="00E90220">
        <w:rPr>
          <w:rFonts w:ascii="Arial" w:hAnsi="Arial" w:cs="Arial"/>
          <w:bCs/>
          <w:sz w:val="24"/>
          <w:szCs w:val="26"/>
        </w:rPr>
        <w:t xml:space="preserve"> soustav</w:t>
      </w:r>
      <w:r w:rsidR="00155181" w:rsidRPr="00E90220">
        <w:rPr>
          <w:rFonts w:ascii="Arial" w:hAnsi="Arial" w:cs="Arial"/>
          <w:bCs/>
          <w:sz w:val="24"/>
          <w:szCs w:val="26"/>
        </w:rPr>
        <w:t>u</w:t>
      </w:r>
      <w:r w:rsidRPr="00E90220">
        <w:rPr>
          <w:rFonts w:ascii="Arial" w:hAnsi="Arial" w:cs="Arial"/>
          <w:bCs/>
          <w:sz w:val="24"/>
          <w:szCs w:val="26"/>
        </w:rPr>
        <w:t xml:space="preserve"> chráněných území Natura 2000</w:t>
      </w:r>
    </w:p>
    <w:p w14:paraId="74ABA960" w14:textId="77777777" w:rsidR="00354DEC" w:rsidRPr="00354DEC" w:rsidRDefault="00354DEC" w:rsidP="00185556">
      <w:pPr>
        <w:widowControl w:val="0"/>
        <w:numPr>
          <w:ilvl w:val="0"/>
          <w:numId w:val="2"/>
        </w:numPr>
        <w:autoSpaceDE w:val="0"/>
        <w:spacing w:line="360" w:lineRule="auto"/>
        <w:jc w:val="both"/>
        <w:rPr>
          <w:rFonts w:ascii="Arial" w:hAnsi="Arial" w:cs="Arial"/>
          <w:b/>
          <w:sz w:val="24"/>
          <w:szCs w:val="24"/>
        </w:rPr>
      </w:pPr>
    </w:p>
    <w:p w14:paraId="7B301018" w14:textId="276BFBE8" w:rsidR="00185556" w:rsidRPr="00E90220" w:rsidRDefault="00185556" w:rsidP="00185556">
      <w:pPr>
        <w:widowControl w:val="0"/>
        <w:numPr>
          <w:ilvl w:val="0"/>
          <w:numId w:val="2"/>
        </w:numPr>
        <w:autoSpaceDE w:val="0"/>
        <w:spacing w:line="360" w:lineRule="auto"/>
        <w:jc w:val="both"/>
        <w:rPr>
          <w:rFonts w:ascii="Arial" w:hAnsi="Arial" w:cs="Arial"/>
          <w:b/>
          <w:sz w:val="24"/>
          <w:szCs w:val="24"/>
        </w:rPr>
      </w:pPr>
      <w:r w:rsidRPr="00E90220">
        <w:rPr>
          <w:rFonts w:ascii="Arial" w:hAnsi="Arial" w:cs="Arial"/>
          <w:b/>
          <w:bCs/>
          <w:sz w:val="24"/>
          <w:szCs w:val="26"/>
        </w:rPr>
        <w:lastRenderedPageBreak/>
        <w:t xml:space="preserve">d) </w:t>
      </w:r>
      <w:r w:rsidRPr="00E90220">
        <w:rPr>
          <w:rFonts w:ascii="Arial" w:hAnsi="Arial" w:cs="Arial"/>
          <w:b/>
          <w:sz w:val="24"/>
          <w:szCs w:val="24"/>
        </w:rPr>
        <w:t>Způsob zohlednění podmínek závazného stanoviska posouzení vlivu záměru na životní prostředí</w:t>
      </w:r>
      <w:r w:rsidR="00CB6B84" w:rsidRPr="00E90220">
        <w:rPr>
          <w:rFonts w:ascii="Arial" w:hAnsi="Arial" w:cs="Arial"/>
          <w:b/>
          <w:sz w:val="24"/>
          <w:szCs w:val="24"/>
        </w:rPr>
        <w:t xml:space="preserve">, je - </w:t>
      </w:r>
      <w:proofErr w:type="spellStart"/>
      <w:r w:rsidR="00CB6B84" w:rsidRPr="00E90220">
        <w:rPr>
          <w:rFonts w:ascii="Arial" w:hAnsi="Arial" w:cs="Arial"/>
          <w:b/>
          <w:sz w:val="24"/>
          <w:szCs w:val="24"/>
        </w:rPr>
        <w:t>li</w:t>
      </w:r>
      <w:proofErr w:type="spellEnd"/>
      <w:r w:rsidR="00CB6B84" w:rsidRPr="00E90220">
        <w:rPr>
          <w:rFonts w:ascii="Arial" w:hAnsi="Arial" w:cs="Arial"/>
          <w:b/>
          <w:sz w:val="24"/>
          <w:szCs w:val="24"/>
        </w:rPr>
        <w:t xml:space="preserve"> podkladem</w:t>
      </w:r>
    </w:p>
    <w:p w14:paraId="7DE66133" w14:textId="77777777" w:rsidR="00062D97" w:rsidRPr="00E90220" w:rsidRDefault="00062D97" w:rsidP="00185556">
      <w:pPr>
        <w:widowControl w:val="0"/>
        <w:numPr>
          <w:ilvl w:val="0"/>
          <w:numId w:val="2"/>
        </w:numPr>
        <w:autoSpaceDE w:val="0"/>
        <w:spacing w:line="360" w:lineRule="auto"/>
        <w:jc w:val="both"/>
        <w:rPr>
          <w:rFonts w:ascii="Arial" w:hAnsi="Arial" w:cs="Arial"/>
          <w:sz w:val="24"/>
          <w:szCs w:val="24"/>
        </w:rPr>
      </w:pPr>
      <w:r w:rsidRPr="00E90220">
        <w:rPr>
          <w:rFonts w:ascii="Arial" w:hAnsi="Arial" w:cs="Arial"/>
          <w:sz w:val="24"/>
          <w:szCs w:val="24"/>
        </w:rPr>
        <w:t>EIA nebo zjišťovací řízení nebylo pro tuto stavbu požadováno.</w:t>
      </w:r>
    </w:p>
    <w:p w14:paraId="0A2BE4BB" w14:textId="77777777" w:rsidR="00B8057A" w:rsidRPr="00E90220" w:rsidRDefault="00B8057A" w:rsidP="00155181">
      <w:pPr>
        <w:widowControl w:val="0"/>
        <w:numPr>
          <w:ilvl w:val="0"/>
          <w:numId w:val="2"/>
        </w:numPr>
        <w:autoSpaceDE w:val="0"/>
        <w:spacing w:line="360" w:lineRule="auto"/>
        <w:jc w:val="both"/>
        <w:rPr>
          <w:rFonts w:ascii="Arial" w:hAnsi="Arial" w:cs="Arial"/>
          <w:b/>
          <w:sz w:val="24"/>
          <w:szCs w:val="24"/>
        </w:rPr>
      </w:pPr>
      <w:r w:rsidRPr="00E90220">
        <w:rPr>
          <w:rStyle w:val="PromnnHTML"/>
          <w:rFonts w:ascii="Arial" w:hAnsi="Arial" w:cs="Arial"/>
          <w:b/>
          <w:bCs/>
          <w:i w:val="0"/>
          <w:sz w:val="24"/>
          <w:szCs w:val="24"/>
        </w:rPr>
        <w:t>e)</w:t>
      </w:r>
      <w:r w:rsidRPr="00E90220">
        <w:rPr>
          <w:rFonts w:ascii="Arial" w:hAnsi="Arial" w:cs="Arial"/>
          <w:b/>
          <w:sz w:val="24"/>
          <w:szCs w:val="24"/>
        </w:rPr>
        <w:t> V případě záměrů spadajících do režimu zákona o integrované prevenci základní parametry způsobu naplnění závěrů o nejlepších dostupných technikách nebo integrované povolení, bylo-li vydáno</w:t>
      </w:r>
    </w:p>
    <w:p w14:paraId="50F28F82" w14:textId="77777777" w:rsidR="00B8057A" w:rsidRPr="00E90220" w:rsidRDefault="00B8057A" w:rsidP="00155181">
      <w:pPr>
        <w:widowControl w:val="0"/>
        <w:numPr>
          <w:ilvl w:val="0"/>
          <w:numId w:val="2"/>
        </w:numPr>
        <w:autoSpaceDE w:val="0"/>
        <w:spacing w:line="360" w:lineRule="auto"/>
        <w:jc w:val="both"/>
        <w:rPr>
          <w:rFonts w:ascii="Arial" w:hAnsi="Arial" w:cs="Arial"/>
          <w:sz w:val="24"/>
          <w:szCs w:val="24"/>
        </w:rPr>
      </w:pPr>
      <w:r w:rsidRPr="00E90220">
        <w:rPr>
          <w:rFonts w:ascii="Arial" w:hAnsi="Arial" w:cs="Arial"/>
          <w:sz w:val="24"/>
          <w:szCs w:val="24"/>
        </w:rPr>
        <w:t>Stavba nespadá do režimu zákona o integrované prevenci.</w:t>
      </w:r>
    </w:p>
    <w:p w14:paraId="04784333" w14:textId="77777777" w:rsidR="00185556" w:rsidRPr="00E90220" w:rsidRDefault="005807C8" w:rsidP="00185556">
      <w:pPr>
        <w:widowControl w:val="0"/>
        <w:numPr>
          <w:ilvl w:val="0"/>
          <w:numId w:val="2"/>
        </w:numPr>
        <w:suppressAutoHyphens w:val="0"/>
        <w:autoSpaceDE w:val="0"/>
        <w:spacing w:line="360" w:lineRule="auto"/>
        <w:jc w:val="both"/>
        <w:rPr>
          <w:rFonts w:ascii="Arial" w:hAnsi="Arial" w:cs="Arial"/>
          <w:b/>
          <w:sz w:val="24"/>
          <w:szCs w:val="24"/>
        </w:rPr>
      </w:pPr>
      <w:r w:rsidRPr="00E90220">
        <w:rPr>
          <w:rFonts w:ascii="Arial" w:hAnsi="Arial" w:cs="Arial"/>
          <w:b/>
          <w:sz w:val="24"/>
          <w:szCs w:val="24"/>
        </w:rPr>
        <w:t>f</w:t>
      </w:r>
      <w:r w:rsidR="00185556" w:rsidRPr="00E90220">
        <w:rPr>
          <w:rFonts w:ascii="Arial" w:hAnsi="Arial" w:cs="Arial"/>
          <w:b/>
          <w:sz w:val="24"/>
          <w:szCs w:val="24"/>
        </w:rPr>
        <w:t>) Navrhovaná ochranná a bezpečnostní pásma, rozsah omezení a podmínky ochrany podle jiných právních předpisů</w:t>
      </w:r>
    </w:p>
    <w:p w14:paraId="14B6AE42" w14:textId="77777777" w:rsidR="00185556" w:rsidRPr="00E90220"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E90220">
        <w:rPr>
          <w:rFonts w:ascii="Arial" w:hAnsi="Arial" w:cs="Arial"/>
          <w:sz w:val="24"/>
          <w:szCs w:val="24"/>
        </w:rPr>
        <w:t xml:space="preserve">Stavbou není vyvolána potřeba zřízení </w:t>
      </w:r>
      <w:r w:rsidR="00154C96" w:rsidRPr="00E90220">
        <w:rPr>
          <w:rFonts w:ascii="Arial" w:hAnsi="Arial" w:cs="Arial"/>
          <w:sz w:val="24"/>
          <w:szCs w:val="24"/>
        </w:rPr>
        <w:t xml:space="preserve">nových </w:t>
      </w:r>
      <w:r w:rsidRPr="00E90220">
        <w:rPr>
          <w:rFonts w:ascii="Arial" w:hAnsi="Arial" w:cs="Arial"/>
          <w:sz w:val="24"/>
          <w:szCs w:val="24"/>
        </w:rPr>
        <w:t>ochranných pásem.</w:t>
      </w:r>
    </w:p>
    <w:p w14:paraId="3F47CC54" w14:textId="77777777" w:rsidR="001E200C" w:rsidRPr="00E90220" w:rsidRDefault="001E200C" w:rsidP="008B5720">
      <w:pPr>
        <w:pStyle w:val="Zkladntextodsazen"/>
        <w:ind w:firstLine="0"/>
        <w:rPr>
          <w:b/>
        </w:rPr>
      </w:pPr>
    </w:p>
    <w:p w14:paraId="40768EC1" w14:textId="77777777" w:rsidR="00185556" w:rsidRPr="00E90220" w:rsidRDefault="00185556" w:rsidP="00185556">
      <w:pPr>
        <w:widowControl w:val="0"/>
        <w:autoSpaceDE w:val="0"/>
        <w:spacing w:line="360" w:lineRule="auto"/>
        <w:jc w:val="both"/>
        <w:rPr>
          <w:rFonts w:ascii="Arial" w:hAnsi="Arial" w:cs="Arial"/>
          <w:b/>
          <w:bCs/>
          <w:sz w:val="28"/>
          <w:szCs w:val="28"/>
        </w:rPr>
      </w:pPr>
      <w:r w:rsidRPr="00E90220">
        <w:rPr>
          <w:rFonts w:ascii="Arial" w:hAnsi="Arial" w:cs="Arial"/>
          <w:b/>
          <w:bCs/>
          <w:sz w:val="28"/>
          <w:szCs w:val="28"/>
        </w:rPr>
        <w:t>B.7 Ochrana obyvatelstva</w:t>
      </w:r>
    </w:p>
    <w:p w14:paraId="0956C31E" w14:textId="77777777" w:rsidR="00D1778F" w:rsidRPr="00E90220" w:rsidRDefault="00D1778F" w:rsidP="00D1778F">
      <w:pPr>
        <w:pStyle w:val="Zkladntextodsazen3"/>
        <w:spacing w:after="0" w:line="360" w:lineRule="auto"/>
        <w:ind w:left="0"/>
        <w:jc w:val="both"/>
        <w:rPr>
          <w:rFonts w:ascii="Arial" w:hAnsi="Arial" w:cs="Arial"/>
          <w:sz w:val="24"/>
          <w:szCs w:val="24"/>
        </w:rPr>
      </w:pPr>
      <w:bookmarkStart w:id="4" w:name="_Hlk138668423"/>
      <w:r w:rsidRPr="00E90220">
        <w:rPr>
          <w:rFonts w:ascii="Arial" w:hAnsi="Arial"/>
          <w:sz w:val="24"/>
          <w:szCs w:val="24"/>
        </w:rPr>
        <w:t xml:space="preserve">Dokumentace řeší opravu levobřežní protipovodňové zídky </w:t>
      </w:r>
      <w:r w:rsidRPr="00E90220">
        <w:rPr>
          <w:rFonts w:ascii="Arial" w:hAnsi="Arial" w:cs="Arial"/>
          <w:sz w:val="24"/>
          <w:szCs w:val="24"/>
        </w:rPr>
        <w:t>na řece Dyji ve městě Břeclav od železničního mostu (Vídeňský) po lávku pro pěší u průmyslové školy E. Beneše (ř.km 20,900 – 21,700). Oprava je rozdělena na dva samostatné objekty:</w:t>
      </w:r>
    </w:p>
    <w:p w14:paraId="60881284" w14:textId="77777777" w:rsidR="00D1778F" w:rsidRPr="00E90220" w:rsidRDefault="00D1778F" w:rsidP="00D1778F">
      <w:pPr>
        <w:pStyle w:val="Zkladntextodsazen3"/>
        <w:spacing w:after="0" w:line="360" w:lineRule="auto"/>
        <w:ind w:left="0"/>
        <w:jc w:val="both"/>
        <w:rPr>
          <w:rFonts w:ascii="Arial" w:hAnsi="Arial" w:cs="Arial"/>
          <w:sz w:val="24"/>
          <w:szCs w:val="24"/>
          <w:u w:val="single"/>
        </w:rPr>
      </w:pPr>
      <w:r w:rsidRPr="00E90220">
        <w:rPr>
          <w:rFonts w:ascii="Arial" w:hAnsi="Arial" w:cs="Arial"/>
          <w:sz w:val="24"/>
          <w:szCs w:val="24"/>
          <w:u w:val="single"/>
        </w:rPr>
        <w:t>SO01 – Oprava stávající LB protipovodňové zídky</w:t>
      </w:r>
    </w:p>
    <w:p w14:paraId="39950EA8" w14:textId="77777777" w:rsidR="00AB3710" w:rsidRPr="00E90220" w:rsidRDefault="00AB3710" w:rsidP="00AB3710">
      <w:pPr>
        <w:pStyle w:val="Zkladntextodsazen3"/>
        <w:spacing w:after="0" w:line="360" w:lineRule="auto"/>
        <w:ind w:left="0"/>
        <w:jc w:val="both"/>
        <w:rPr>
          <w:rFonts w:ascii="Arial" w:hAnsi="Arial" w:cs="Arial"/>
          <w:sz w:val="24"/>
          <w:szCs w:val="24"/>
        </w:rPr>
      </w:pPr>
      <w:r w:rsidRPr="00E90220">
        <w:rPr>
          <w:rFonts w:ascii="Arial" w:hAnsi="Arial" w:cs="Arial"/>
          <w:sz w:val="24"/>
          <w:szCs w:val="24"/>
        </w:rPr>
        <w:t xml:space="preserve">Součástí stavebního objektu je oprava zhlaví stávající protipovodňové zídky a oprava opevnění LB svahu pod lávkou. </w:t>
      </w:r>
    </w:p>
    <w:p w14:paraId="266025F0" w14:textId="77777777" w:rsidR="00AB3710" w:rsidRPr="00E90220" w:rsidRDefault="00AB3710" w:rsidP="00AB3710">
      <w:pPr>
        <w:pStyle w:val="Zkladntextodsazen3"/>
        <w:spacing w:after="0" w:line="360" w:lineRule="auto"/>
        <w:ind w:left="0"/>
        <w:jc w:val="both"/>
        <w:rPr>
          <w:rFonts w:ascii="Arial" w:hAnsi="Arial" w:cs="Arial"/>
          <w:sz w:val="24"/>
          <w:szCs w:val="24"/>
        </w:rPr>
      </w:pPr>
      <w:r w:rsidRPr="00E90220">
        <w:rPr>
          <w:rFonts w:ascii="Arial" w:hAnsi="Arial" w:cs="Arial"/>
          <w:sz w:val="24"/>
          <w:szCs w:val="24"/>
        </w:rPr>
        <w:t>Oprava zhlaví stávající protipovodňové zídky bude spočívat v odstranění stávající poškozené římsy a nahrazení odstraněné římsy římsou novou. Úroveň koruny nové římsy bude v projektované úrovni římsy odstraněné. Oprava opevnění LB svahu pod lávkou bude spočívat v odstranění stávajícího poškozeného opevnění v celé ploše a nahrazení opevněním novým zřízeným v ploše opevnění odstraněného.</w:t>
      </w:r>
    </w:p>
    <w:p w14:paraId="7BBE3FE8" w14:textId="7C2E950F" w:rsidR="00D1778F" w:rsidRPr="00E90220" w:rsidRDefault="00D1778F" w:rsidP="00D1778F">
      <w:pPr>
        <w:pStyle w:val="Zkladntextodsazen3"/>
        <w:spacing w:after="0" w:line="360" w:lineRule="auto"/>
        <w:ind w:left="0"/>
        <w:jc w:val="both"/>
        <w:rPr>
          <w:rFonts w:ascii="Arial" w:hAnsi="Arial" w:cs="Arial"/>
          <w:sz w:val="24"/>
          <w:szCs w:val="24"/>
          <w:u w:val="single"/>
          <w:lang w:eastAsia="cs-CZ"/>
        </w:rPr>
      </w:pPr>
      <w:r w:rsidRPr="00E90220">
        <w:rPr>
          <w:rFonts w:ascii="Arial" w:hAnsi="Arial" w:cs="Arial"/>
          <w:sz w:val="24"/>
          <w:szCs w:val="24"/>
          <w:u w:val="single"/>
        </w:rPr>
        <w:t>SO02 – Úprava napojení stávající LB protipovodňové zídky na stávající terén</w:t>
      </w:r>
    </w:p>
    <w:bookmarkEnd w:id="4"/>
    <w:p w14:paraId="7144E7BB" w14:textId="77777777" w:rsidR="00AB3710" w:rsidRPr="00E90220" w:rsidRDefault="00AB3710" w:rsidP="00AB3710">
      <w:pPr>
        <w:spacing w:line="360" w:lineRule="auto"/>
        <w:jc w:val="both"/>
        <w:rPr>
          <w:rFonts w:ascii="Arial" w:hAnsi="Arial" w:cs="Arial"/>
          <w:sz w:val="24"/>
          <w:szCs w:val="24"/>
        </w:rPr>
      </w:pPr>
      <w:r w:rsidRPr="00E90220">
        <w:rPr>
          <w:rFonts w:ascii="Arial" w:hAnsi="Arial" w:cs="Arial"/>
          <w:sz w:val="24"/>
          <w:szCs w:val="24"/>
        </w:rPr>
        <w:t>Součástí stavebního objektu je řešení napojení stávající protipovodňové zídky na stávající terén u železničního mostu. Napojení bude řešeno zřízením nové zídky v úseku mezi rampou (nástup na lávku pro pěší) nad železničním mostem a začátkem stávající protipovodňové zídky.</w:t>
      </w:r>
    </w:p>
    <w:p w14:paraId="1F4F4C98" w14:textId="3B072300" w:rsidR="001C272D" w:rsidRDefault="00AB3710" w:rsidP="001C272D">
      <w:pPr>
        <w:spacing w:line="360" w:lineRule="auto"/>
        <w:jc w:val="both"/>
        <w:rPr>
          <w:rFonts w:ascii="Arial" w:hAnsi="Arial"/>
          <w:sz w:val="24"/>
          <w:szCs w:val="24"/>
        </w:rPr>
      </w:pPr>
      <w:r w:rsidRPr="00E90220">
        <w:rPr>
          <w:rFonts w:ascii="Arial" w:hAnsi="Arial"/>
          <w:sz w:val="24"/>
          <w:szCs w:val="24"/>
        </w:rPr>
        <w:t xml:space="preserve">Jedná se o opravu a úpravu stávajících objektů PPO Břeclav. </w:t>
      </w:r>
      <w:r w:rsidR="00F80CDF" w:rsidRPr="00E90220">
        <w:rPr>
          <w:rFonts w:ascii="Arial" w:hAnsi="Arial"/>
          <w:sz w:val="24"/>
          <w:szCs w:val="24"/>
        </w:rPr>
        <w:t>O</w:t>
      </w:r>
      <w:r w:rsidR="00E759F1" w:rsidRPr="00E90220">
        <w:rPr>
          <w:rFonts w:ascii="Arial" w:hAnsi="Arial"/>
          <w:sz w:val="24"/>
          <w:szCs w:val="24"/>
        </w:rPr>
        <w:t>pravou</w:t>
      </w:r>
      <w:r w:rsidR="00D1778F" w:rsidRPr="00E90220">
        <w:rPr>
          <w:rFonts w:ascii="Arial" w:hAnsi="Arial"/>
          <w:sz w:val="24"/>
          <w:szCs w:val="24"/>
        </w:rPr>
        <w:t xml:space="preserve"> a úpravou</w:t>
      </w:r>
      <w:r w:rsidR="001C272D" w:rsidRPr="00E90220">
        <w:rPr>
          <w:rFonts w:ascii="Arial" w:hAnsi="Arial"/>
          <w:sz w:val="24"/>
          <w:szCs w:val="24"/>
        </w:rPr>
        <w:t xml:space="preserve"> nevzniknou </w:t>
      </w:r>
      <w:r w:rsidR="00E759F1" w:rsidRPr="00E90220">
        <w:rPr>
          <w:rFonts w:ascii="Arial" w:hAnsi="Arial"/>
          <w:sz w:val="24"/>
          <w:szCs w:val="24"/>
        </w:rPr>
        <w:t xml:space="preserve">nároky na </w:t>
      </w:r>
      <w:r w:rsidR="001C272D" w:rsidRPr="00E90220">
        <w:rPr>
          <w:rFonts w:ascii="Arial" w:hAnsi="Arial"/>
          <w:sz w:val="24"/>
          <w:szCs w:val="24"/>
        </w:rPr>
        <w:t>zařízení</w:t>
      </w:r>
      <w:r w:rsidR="00491869" w:rsidRPr="00E90220">
        <w:rPr>
          <w:rFonts w:ascii="Arial" w:hAnsi="Arial"/>
          <w:sz w:val="24"/>
          <w:szCs w:val="24"/>
        </w:rPr>
        <w:t xml:space="preserve"> vyžadující si stavební úpravy </w:t>
      </w:r>
      <w:r w:rsidR="00D1778F" w:rsidRPr="00E90220">
        <w:rPr>
          <w:rFonts w:ascii="Arial" w:hAnsi="Arial"/>
          <w:sz w:val="24"/>
          <w:szCs w:val="24"/>
        </w:rPr>
        <w:t xml:space="preserve">na objektech </w:t>
      </w:r>
      <w:r w:rsidR="00491869" w:rsidRPr="00E90220">
        <w:rPr>
          <w:rFonts w:ascii="Arial" w:hAnsi="Arial"/>
          <w:sz w:val="24"/>
          <w:szCs w:val="24"/>
        </w:rPr>
        <w:t>za účelem ochrany obyvatelstva.</w:t>
      </w:r>
    </w:p>
    <w:p w14:paraId="18AB6A01" w14:textId="77777777" w:rsidR="000B04FB" w:rsidRPr="00354DEC" w:rsidRDefault="000B04FB" w:rsidP="000B04FB">
      <w:pPr>
        <w:pStyle w:val="Zkladntextodsazen"/>
        <w:numPr>
          <w:ilvl w:val="6"/>
          <w:numId w:val="2"/>
        </w:numPr>
        <w:ind w:firstLine="708"/>
        <w:rPr>
          <w:b/>
          <w:bCs/>
          <w:szCs w:val="26"/>
        </w:rPr>
      </w:pPr>
      <w:r w:rsidRPr="00354DEC">
        <w:t xml:space="preserve">V průběhu realizace stavby musí být dodavatelem zajištěna protipovodňová ochrana území v úsecích, na kterých se bude stavba aktuálně realizovat. Zajištění </w:t>
      </w:r>
      <w:r w:rsidRPr="00354DEC">
        <w:lastRenderedPageBreak/>
        <w:t>spočívá v připravenosti realizace protipovodňové ochrany provizorním valem z pytlů s pískem (případně jiného mobilního řešení dle zvyklostí dodavatele). Rozsah protipovodňové ochrany musí zajistit protipovodňovou ochranu opravovaného úseku v době, kdy bude stěna z důvodu stavebních prací snížena oproti projektované úrovni. Koruna protipovodňového valu musí být v celé délce opravovaného úseku v úrovni projektované koruny stěny.</w:t>
      </w:r>
    </w:p>
    <w:p w14:paraId="12B017DE" w14:textId="77777777" w:rsidR="00E14FAE" w:rsidRPr="00E90220" w:rsidRDefault="00E14FAE" w:rsidP="003918EC">
      <w:pPr>
        <w:widowControl w:val="0"/>
        <w:autoSpaceDE w:val="0"/>
        <w:spacing w:line="360" w:lineRule="auto"/>
        <w:jc w:val="both"/>
        <w:rPr>
          <w:rFonts w:ascii="Arial" w:hAnsi="Arial" w:cs="Arial"/>
          <w:b/>
          <w:bCs/>
          <w:sz w:val="28"/>
          <w:szCs w:val="28"/>
        </w:rPr>
      </w:pPr>
    </w:p>
    <w:p w14:paraId="08906DCD" w14:textId="77777777" w:rsidR="003918EC" w:rsidRPr="00E90220" w:rsidRDefault="003918EC" w:rsidP="003918EC">
      <w:pPr>
        <w:widowControl w:val="0"/>
        <w:autoSpaceDE w:val="0"/>
        <w:spacing w:line="360" w:lineRule="auto"/>
        <w:jc w:val="both"/>
        <w:rPr>
          <w:rFonts w:ascii="Arial" w:hAnsi="Arial" w:cs="Arial"/>
          <w:b/>
          <w:bCs/>
          <w:sz w:val="28"/>
          <w:szCs w:val="28"/>
        </w:rPr>
      </w:pPr>
      <w:r w:rsidRPr="00E90220">
        <w:rPr>
          <w:rFonts w:ascii="Arial" w:hAnsi="Arial" w:cs="Arial"/>
          <w:b/>
          <w:bCs/>
          <w:sz w:val="28"/>
          <w:szCs w:val="28"/>
        </w:rPr>
        <w:t>B.8. Zásady organizace výstavby</w:t>
      </w:r>
    </w:p>
    <w:p w14:paraId="27D11642" w14:textId="77777777" w:rsidR="003918EC" w:rsidRPr="00E90220" w:rsidRDefault="003918EC" w:rsidP="003918EC">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a) Potřeby a spotřeby rozhodujících médií a hmot, jejich zajištění</w:t>
      </w:r>
    </w:p>
    <w:p w14:paraId="1B4FB214" w14:textId="7A30E54D" w:rsidR="003918EC" w:rsidRPr="00E90220" w:rsidRDefault="003918EC" w:rsidP="003918EC">
      <w:pPr>
        <w:widowControl w:val="0"/>
        <w:autoSpaceDE w:val="0"/>
        <w:spacing w:line="360" w:lineRule="auto"/>
        <w:jc w:val="both"/>
        <w:rPr>
          <w:rFonts w:ascii="Arial" w:hAnsi="Arial" w:cs="Arial"/>
          <w:bCs/>
          <w:sz w:val="24"/>
          <w:szCs w:val="26"/>
        </w:rPr>
      </w:pPr>
      <w:r w:rsidRPr="00E90220">
        <w:rPr>
          <w:rFonts w:ascii="Arial" w:hAnsi="Arial" w:cs="Arial"/>
          <w:bCs/>
          <w:sz w:val="24"/>
          <w:szCs w:val="26"/>
        </w:rPr>
        <w:t xml:space="preserve">Zdroj el. energie bude mobilní elektrocentrála. Pitná voda se bude dovážet balená, WC bude chemické, mobilní. </w:t>
      </w:r>
    </w:p>
    <w:p w14:paraId="5B6F6369" w14:textId="77777777" w:rsidR="003918EC" w:rsidRPr="00E90220" w:rsidRDefault="003918EC" w:rsidP="003918EC">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b) Odvodnění staveniště</w:t>
      </w:r>
    </w:p>
    <w:p w14:paraId="5B458B2F" w14:textId="77777777" w:rsidR="003918EC" w:rsidRPr="00E90220" w:rsidRDefault="003918EC" w:rsidP="003918EC">
      <w:pPr>
        <w:widowControl w:val="0"/>
        <w:autoSpaceDE w:val="0"/>
        <w:spacing w:line="360" w:lineRule="auto"/>
        <w:jc w:val="both"/>
        <w:rPr>
          <w:rFonts w:ascii="Arial" w:hAnsi="Arial" w:cs="Arial"/>
          <w:bCs/>
          <w:sz w:val="24"/>
          <w:szCs w:val="26"/>
        </w:rPr>
      </w:pPr>
      <w:r w:rsidRPr="00E90220">
        <w:rPr>
          <w:rFonts w:ascii="Arial" w:hAnsi="Arial" w:cs="Arial"/>
          <w:bCs/>
          <w:sz w:val="24"/>
          <w:szCs w:val="26"/>
        </w:rPr>
        <w:t>Odtokové poměry povrchových vod se stavbou nemění. Přilehlý terén je spádován tak, že je zaručen přirozený odtok povrchových vod z prostoru staveniště.</w:t>
      </w:r>
    </w:p>
    <w:p w14:paraId="15F97453" w14:textId="77777777" w:rsidR="003918EC" w:rsidRPr="00E90220" w:rsidRDefault="003918EC" w:rsidP="003918EC">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c) Napojení stavby na stávající dopravní a technickou infrastrukturu</w:t>
      </w:r>
    </w:p>
    <w:p w14:paraId="1DF05D5C" w14:textId="77777777" w:rsidR="003918EC" w:rsidRPr="00E90220" w:rsidRDefault="003918EC" w:rsidP="003918EC">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c.1) Napojení na dopravní infrastrukturu</w:t>
      </w:r>
    </w:p>
    <w:p w14:paraId="6811D4DB" w14:textId="4F7E77DF" w:rsidR="008D76E3" w:rsidRPr="00E90220" w:rsidRDefault="008D76E3" w:rsidP="008D76E3">
      <w:pPr>
        <w:pStyle w:val="l5"/>
        <w:shd w:val="clear" w:color="auto" w:fill="FFFFFF"/>
        <w:spacing w:before="0" w:beforeAutospacing="0" w:after="0" w:afterAutospacing="0" w:line="360" w:lineRule="auto"/>
        <w:jc w:val="both"/>
        <w:rPr>
          <w:rFonts w:ascii="Arial" w:hAnsi="Arial" w:cs="Arial"/>
        </w:rPr>
      </w:pPr>
      <w:r w:rsidRPr="00E90220">
        <w:rPr>
          <w:rFonts w:ascii="Arial" w:hAnsi="Arial" w:cs="Arial"/>
        </w:rPr>
        <w:t>Příjezd na staveniště je z místní zpevněné komunikace ulice „Smetanovo nábřeží“. Používané komunikace budou průběžně čištěny a udržovány ve sjízdném stavu a to po celou dobu trvání stavby. Kapacita stávajících příjezdových komunikací je pro realizaci oprav postačující.</w:t>
      </w:r>
    </w:p>
    <w:p w14:paraId="75FA448B" w14:textId="77777777" w:rsidR="003918EC" w:rsidRPr="00E90220" w:rsidRDefault="003918EC" w:rsidP="003918EC">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c.2) Napojení na technickou infrastrukturu</w:t>
      </w:r>
    </w:p>
    <w:p w14:paraId="1D248927" w14:textId="1FBB9431" w:rsidR="000D5E50" w:rsidRPr="00E90220" w:rsidRDefault="00AA3516" w:rsidP="003918EC">
      <w:pPr>
        <w:widowControl w:val="0"/>
        <w:autoSpaceDE w:val="0"/>
        <w:spacing w:line="360" w:lineRule="auto"/>
        <w:jc w:val="both"/>
        <w:rPr>
          <w:rFonts w:ascii="Arial" w:hAnsi="Arial" w:cs="Arial"/>
          <w:bCs/>
          <w:sz w:val="24"/>
          <w:szCs w:val="26"/>
        </w:rPr>
      </w:pPr>
      <w:r w:rsidRPr="00E90220">
        <w:rPr>
          <w:rFonts w:ascii="Arial" w:hAnsi="Arial" w:cs="Arial"/>
          <w:bCs/>
          <w:sz w:val="24"/>
          <w:szCs w:val="26"/>
        </w:rPr>
        <w:t xml:space="preserve">Zdroj el. energie bude mobilní elektrocentrála. </w:t>
      </w:r>
      <w:r w:rsidR="003918EC" w:rsidRPr="00E90220">
        <w:rPr>
          <w:rFonts w:ascii="Arial" w:hAnsi="Arial" w:cs="Arial"/>
          <w:bCs/>
          <w:sz w:val="24"/>
          <w:szCs w:val="26"/>
        </w:rPr>
        <w:t>Pitná vod</w:t>
      </w:r>
      <w:r w:rsidR="000D5E50" w:rsidRPr="00E90220">
        <w:rPr>
          <w:rFonts w:ascii="Arial" w:hAnsi="Arial" w:cs="Arial"/>
          <w:bCs/>
          <w:sz w:val="24"/>
          <w:szCs w:val="26"/>
        </w:rPr>
        <w:t>a</w:t>
      </w:r>
      <w:r w:rsidR="003918EC" w:rsidRPr="00E90220">
        <w:rPr>
          <w:rFonts w:ascii="Arial" w:hAnsi="Arial" w:cs="Arial"/>
          <w:bCs/>
          <w:sz w:val="24"/>
          <w:szCs w:val="26"/>
        </w:rPr>
        <w:t xml:space="preserve"> se bude dovážet balená, WC bude chemické, mobilní. Veškeré stavební nástroje a mechanizmy budou na vlastní pohon. </w:t>
      </w:r>
    </w:p>
    <w:p w14:paraId="1DAE4C00" w14:textId="77777777" w:rsidR="003918EC" w:rsidRPr="00E90220" w:rsidRDefault="003918EC" w:rsidP="003918EC">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 xml:space="preserve">d) Vliv </w:t>
      </w:r>
      <w:r w:rsidR="00DA3E3B" w:rsidRPr="00E90220">
        <w:rPr>
          <w:rFonts w:ascii="Arial" w:hAnsi="Arial" w:cs="Arial"/>
          <w:b/>
          <w:sz w:val="24"/>
          <w:szCs w:val="24"/>
        </w:rPr>
        <w:t>provádění stavby na okolní stavby a pozemky</w:t>
      </w:r>
    </w:p>
    <w:p w14:paraId="42A663A2" w14:textId="76E87A17" w:rsidR="00960061" w:rsidRPr="00E90220" w:rsidRDefault="00960061" w:rsidP="003918EC">
      <w:pPr>
        <w:widowControl w:val="0"/>
        <w:autoSpaceDE w:val="0"/>
        <w:spacing w:line="360" w:lineRule="auto"/>
        <w:jc w:val="both"/>
        <w:rPr>
          <w:rFonts w:ascii="Arial" w:hAnsi="Arial" w:cs="Arial"/>
          <w:bCs/>
          <w:sz w:val="24"/>
          <w:szCs w:val="24"/>
        </w:rPr>
      </w:pPr>
      <w:r w:rsidRPr="00E90220">
        <w:rPr>
          <w:rFonts w:ascii="Arial" w:hAnsi="Arial" w:cs="Arial"/>
          <w:sz w:val="24"/>
          <w:szCs w:val="24"/>
        </w:rPr>
        <w:t xml:space="preserve">V období výstavby bude okolí dočasně zatíženo hlukovými emisemi stavebních strojů a vozidel. Zdrojem hluku pak budou především zemní práce a </w:t>
      </w:r>
      <w:r w:rsidR="009C7579" w:rsidRPr="00E90220">
        <w:rPr>
          <w:rFonts w:ascii="Arial" w:hAnsi="Arial" w:cs="Arial"/>
          <w:sz w:val="24"/>
          <w:szCs w:val="24"/>
        </w:rPr>
        <w:t>stavební práce spojené s úpravou a opravou objektů</w:t>
      </w:r>
      <w:r w:rsidRPr="00E90220">
        <w:rPr>
          <w:rFonts w:ascii="Arial" w:hAnsi="Arial" w:cs="Arial"/>
          <w:sz w:val="24"/>
          <w:szCs w:val="24"/>
        </w:rPr>
        <w:t xml:space="preserve"> K výstavbě budou zvoleny technologie a pracovní postupy takového druhu a stavební technika v takovém technickém stavu, aby bylo v maximální možné míře snížen dopad stavby nadměrnou hlučností a prašností na okolí. </w:t>
      </w:r>
    </w:p>
    <w:p w14:paraId="04490A35" w14:textId="77777777" w:rsidR="003918EC" w:rsidRPr="00E90220" w:rsidRDefault="003918EC" w:rsidP="003918EC">
      <w:pPr>
        <w:widowControl w:val="0"/>
        <w:autoSpaceDE w:val="0"/>
        <w:spacing w:line="360" w:lineRule="auto"/>
        <w:jc w:val="both"/>
        <w:rPr>
          <w:rFonts w:ascii="Arial" w:hAnsi="Arial" w:cs="Arial"/>
          <w:bCs/>
          <w:sz w:val="24"/>
          <w:szCs w:val="26"/>
        </w:rPr>
      </w:pPr>
      <w:r w:rsidRPr="00E90220">
        <w:rPr>
          <w:rFonts w:ascii="Arial" w:hAnsi="Arial" w:cs="Arial"/>
          <w:bCs/>
          <w:sz w:val="24"/>
          <w:szCs w:val="26"/>
        </w:rPr>
        <w:t xml:space="preserve">Při provádění stavby nesmí být okolní pozemky a nemovitosti stavební činností poškozeny. V případě, že dojde k poškození sousedních pozemků, musí se ihned </w:t>
      </w:r>
      <w:r w:rsidRPr="00E90220">
        <w:rPr>
          <w:rFonts w:ascii="Arial" w:hAnsi="Arial" w:cs="Arial"/>
          <w:bCs/>
          <w:sz w:val="24"/>
          <w:szCs w:val="26"/>
        </w:rPr>
        <w:lastRenderedPageBreak/>
        <w:t>zajistit náprava. Náprava poškozených pozemků stavební činností bude provedena na náklady dodavatele stavebních prací.</w:t>
      </w:r>
    </w:p>
    <w:p w14:paraId="01194A41" w14:textId="77777777" w:rsidR="003918EC" w:rsidRPr="00E90220" w:rsidRDefault="003918EC" w:rsidP="003918EC">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e) Ochrana okolí staveniště a požadavky na související asanace, demolice, kácení dřevin</w:t>
      </w:r>
    </w:p>
    <w:p w14:paraId="72C1A32E" w14:textId="7BF6D3DF" w:rsidR="003A2689" w:rsidRPr="00E90220" w:rsidRDefault="003918EC" w:rsidP="00251DB6">
      <w:pPr>
        <w:pStyle w:val="Odstavecseseznamem"/>
        <w:widowControl w:val="0"/>
        <w:numPr>
          <w:ilvl w:val="6"/>
          <w:numId w:val="2"/>
        </w:numPr>
        <w:autoSpaceDE w:val="0"/>
        <w:spacing w:line="360" w:lineRule="auto"/>
        <w:ind w:firstLine="708"/>
        <w:jc w:val="both"/>
        <w:rPr>
          <w:rFonts w:ascii="Arial" w:hAnsi="Arial" w:cs="Arial"/>
          <w:b/>
          <w:bCs/>
          <w:sz w:val="24"/>
          <w:szCs w:val="26"/>
        </w:rPr>
      </w:pPr>
      <w:r w:rsidRPr="00E90220">
        <w:rPr>
          <w:rFonts w:ascii="Arial" w:hAnsi="Arial" w:cs="Arial"/>
          <w:bCs/>
          <w:sz w:val="24"/>
          <w:szCs w:val="26"/>
        </w:rPr>
        <w:t xml:space="preserve">Stavba svým rozsahem nevyvolána nutnost ochrany okolí staveniště. </w:t>
      </w:r>
      <w:r w:rsidR="00DA3D56" w:rsidRPr="00E90220">
        <w:rPr>
          <w:rFonts w:ascii="Arial" w:hAnsi="Arial"/>
          <w:sz w:val="24"/>
          <w:szCs w:val="24"/>
        </w:rPr>
        <w:t xml:space="preserve">V rámci provádění stavby se provede odstranění náletových keřových porostů </w:t>
      </w:r>
      <w:r w:rsidR="009C7579" w:rsidRPr="00E90220">
        <w:rPr>
          <w:rFonts w:ascii="Arial" w:hAnsi="Arial"/>
          <w:sz w:val="24"/>
          <w:szCs w:val="24"/>
        </w:rPr>
        <w:t xml:space="preserve">bránících bezvadnému provedení díla.  </w:t>
      </w:r>
      <w:r w:rsidR="009C7579" w:rsidRPr="00E90220">
        <w:rPr>
          <w:rFonts w:ascii="Arial" w:hAnsi="Arial" w:cs="Arial"/>
          <w:sz w:val="24"/>
          <w:szCs w:val="24"/>
        </w:rPr>
        <w:t>Před zahájením stavebních prací s provede ochranné obednění kmenů stávajících vzrostlých stromových porostů. Tyto porosty nesmí být stavební činností poškozeny. Po ukončení stavebních prací se obednění kmenů odstraní.</w:t>
      </w:r>
      <w:r w:rsidR="00DA3D56" w:rsidRPr="00E90220">
        <w:rPr>
          <w:rFonts w:ascii="Arial" w:hAnsi="Arial"/>
          <w:sz w:val="24"/>
          <w:szCs w:val="24"/>
        </w:rPr>
        <w:t xml:space="preserve"> </w:t>
      </w:r>
      <w:r w:rsidR="003A2689" w:rsidRPr="00E90220">
        <w:rPr>
          <w:rFonts w:ascii="Arial" w:hAnsi="Arial"/>
          <w:sz w:val="24"/>
          <w:szCs w:val="24"/>
        </w:rPr>
        <w:t>V případě poškození větví stromu se provede zapravení v souladu s arboristickými standarty (poloha řezu, úprava řezné plochy a pod).</w:t>
      </w:r>
    </w:p>
    <w:p w14:paraId="32E15728" w14:textId="1554D6D0" w:rsidR="009C7579" w:rsidRPr="00CF64D3" w:rsidRDefault="00B802BB" w:rsidP="00251DB6">
      <w:pPr>
        <w:pStyle w:val="Odstavecseseznamem"/>
        <w:widowControl w:val="0"/>
        <w:numPr>
          <w:ilvl w:val="6"/>
          <w:numId w:val="2"/>
        </w:numPr>
        <w:autoSpaceDE w:val="0"/>
        <w:spacing w:line="360" w:lineRule="auto"/>
        <w:ind w:firstLine="708"/>
        <w:jc w:val="both"/>
        <w:rPr>
          <w:rFonts w:ascii="Arial" w:hAnsi="Arial" w:cs="Arial"/>
          <w:b/>
          <w:bCs/>
          <w:sz w:val="24"/>
          <w:szCs w:val="26"/>
        </w:rPr>
      </w:pPr>
      <w:r w:rsidRPr="00E90220">
        <w:rPr>
          <w:rFonts w:ascii="Arial" w:hAnsi="Arial"/>
          <w:sz w:val="24"/>
          <w:szCs w:val="24"/>
        </w:rPr>
        <w:t>Dále nesmí být stavební činností poškozeny obrubníky stávající komunikace ulice „Smetanovo nábřeží“</w:t>
      </w:r>
      <w:r w:rsidR="00DF2580" w:rsidRPr="00E90220">
        <w:rPr>
          <w:rFonts w:ascii="Arial" w:hAnsi="Arial"/>
          <w:sz w:val="24"/>
          <w:szCs w:val="24"/>
        </w:rPr>
        <w:t>. V případě jejich poškození provede dodavatel výměnu poškozených obrub na vlastní náklady. Stavební řešení výměny bude odpovídat stavebnímu řešení stávajícímu.</w:t>
      </w:r>
    </w:p>
    <w:p w14:paraId="25A2C2B7" w14:textId="447D6B63" w:rsidR="00CF64D3" w:rsidRPr="00354DEC" w:rsidRDefault="00CF64D3" w:rsidP="00872A25">
      <w:pPr>
        <w:pStyle w:val="Zkladntextodsazen"/>
        <w:numPr>
          <w:ilvl w:val="6"/>
          <w:numId w:val="2"/>
        </w:numPr>
        <w:ind w:firstLine="708"/>
        <w:rPr>
          <w:b/>
          <w:bCs/>
          <w:szCs w:val="26"/>
        </w:rPr>
      </w:pPr>
      <w:r w:rsidRPr="00354DEC">
        <w:t>V průběhu realizace stavby musí být dodavatelem zajištěna protipovodňov</w:t>
      </w:r>
      <w:r w:rsidR="00BE7F64" w:rsidRPr="00354DEC">
        <w:t>á</w:t>
      </w:r>
      <w:r w:rsidRPr="00354DEC">
        <w:t xml:space="preserve"> ochran</w:t>
      </w:r>
      <w:r w:rsidR="00BE7F64" w:rsidRPr="00354DEC">
        <w:t>a</w:t>
      </w:r>
      <w:r w:rsidRPr="00354DEC">
        <w:t xml:space="preserve"> území v úsecích, na kterých se bude stavba aktuálně realizovat</w:t>
      </w:r>
      <w:r w:rsidR="00BE7F64" w:rsidRPr="00354DEC">
        <w:t>. Zajištění spočívá v připravenosti realizace protipovodňové ochrany provizorním valem z pytlů s pískem (případně jiného mobilního řešení dle zvyklostí dodavatele)</w:t>
      </w:r>
      <w:r w:rsidRPr="00354DEC">
        <w:t xml:space="preserve">. Rozsah protipovodňové ochrany musí </w:t>
      </w:r>
      <w:r w:rsidR="00C027DE" w:rsidRPr="00354DEC">
        <w:t>zajistit protipovodňovou ochranu</w:t>
      </w:r>
      <w:r w:rsidR="00BE7F64" w:rsidRPr="00354DEC">
        <w:t xml:space="preserve"> opravovaného úseku v době, kdy bude stěna z důvodu stavebních prací </w:t>
      </w:r>
      <w:r w:rsidR="00C027DE" w:rsidRPr="00354DEC">
        <w:t xml:space="preserve">snížena </w:t>
      </w:r>
      <w:r w:rsidR="00BE7F64" w:rsidRPr="00354DEC">
        <w:t xml:space="preserve">oproti projektované úrovni. </w:t>
      </w:r>
      <w:r w:rsidR="00C027DE" w:rsidRPr="00354DEC">
        <w:t>Koruna protipovodňového valu musí být v celé délce opravovaného úseku v úrovni projektované koruny stěny.</w:t>
      </w:r>
    </w:p>
    <w:p w14:paraId="07579590" w14:textId="1EAECC53" w:rsidR="003918EC" w:rsidRPr="00E90220" w:rsidRDefault="003918EC" w:rsidP="009C7579">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 xml:space="preserve">f) Maximální </w:t>
      </w:r>
      <w:r w:rsidR="002C6C6A" w:rsidRPr="00E90220">
        <w:rPr>
          <w:rFonts w:ascii="Arial" w:hAnsi="Arial" w:cs="Arial"/>
          <w:b/>
          <w:bCs/>
          <w:sz w:val="24"/>
          <w:szCs w:val="26"/>
        </w:rPr>
        <w:t xml:space="preserve">dočasné a trvalé </w:t>
      </w:r>
      <w:r w:rsidRPr="00E90220">
        <w:rPr>
          <w:rFonts w:ascii="Arial" w:hAnsi="Arial" w:cs="Arial"/>
          <w:b/>
          <w:bCs/>
          <w:sz w:val="24"/>
          <w:szCs w:val="26"/>
        </w:rPr>
        <w:t xml:space="preserve">zábory pro staveniště </w:t>
      </w:r>
    </w:p>
    <w:p w14:paraId="46117A3F" w14:textId="709EB59B" w:rsidR="003918EC" w:rsidRPr="00E90220" w:rsidRDefault="002C6C6A" w:rsidP="003918EC">
      <w:pPr>
        <w:widowControl w:val="0"/>
        <w:autoSpaceDE w:val="0"/>
        <w:spacing w:line="360" w:lineRule="auto"/>
        <w:jc w:val="both"/>
        <w:rPr>
          <w:rFonts w:ascii="Arial" w:hAnsi="Arial" w:cs="Arial"/>
          <w:bCs/>
          <w:sz w:val="24"/>
          <w:szCs w:val="26"/>
        </w:rPr>
      </w:pPr>
      <w:r w:rsidRPr="00E90220">
        <w:rPr>
          <w:rFonts w:ascii="Arial" w:hAnsi="Arial" w:cs="Arial"/>
          <w:bCs/>
          <w:sz w:val="24"/>
          <w:szCs w:val="26"/>
        </w:rPr>
        <w:t>Dočasné s</w:t>
      </w:r>
      <w:r w:rsidR="003918EC" w:rsidRPr="00E90220">
        <w:rPr>
          <w:rFonts w:ascii="Arial" w:hAnsi="Arial" w:cs="Arial"/>
          <w:bCs/>
          <w:sz w:val="24"/>
          <w:szCs w:val="26"/>
        </w:rPr>
        <w:t>taveniště bude v rámci částí pozemků</w:t>
      </w:r>
      <w:r w:rsidR="009C7579" w:rsidRPr="00E90220">
        <w:rPr>
          <w:rFonts w:ascii="Arial" w:hAnsi="Arial" w:cs="Arial"/>
          <w:bCs/>
          <w:sz w:val="24"/>
          <w:szCs w:val="26"/>
        </w:rPr>
        <w:t xml:space="preserve"> investora</w:t>
      </w:r>
      <w:r w:rsidR="003918EC" w:rsidRPr="00E90220">
        <w:rPr>
          <w:rFonts w:ascii="Arial" w:hAnsi="Arial" w:cs="Arial"/>
          <w:bCs/>
          <w:sz w:val="24"/>
          <w:szCs w:val="26"/>
        </w:rPr>
        <w:t xml:space="preserve">, na kterých se bude stavba realizovat. Hranice </w:t>
      </w:r>
      <w:r w:rsidRPr="00E90220">
        <w:rPr>
          <w:rFonts w:ascii="Arial" w:hAnsi="Arial" w:cs="Arial"/>
          <w:bCs/>
          <w:sz w:val="24"/>
          <w:szCs w:val="26"/>
        </w:rPr>
        <w:t xml:space="preserve">dočasného </w:t>
      </w:r>
      <w:r w:rsidR="003918EC" w:rsidRPr="00E90220">
        <w:rPr>
          <w:rFonts w:ascii="Arial" w:hAnsi="Arial" w:cs="Arial"/>
          <w:bCs/>
          <w:sz w:val="24"/>
          <w:szCs w:val="26"/>
        </w:rPr>
        <w:t>staveniště bude upřesněna při předání staveniště dodavateli.</w:t>
      </w:r>
      <w:r w:rsidRPr="00E90220">
        <w:rPr>
          <w:rFonts w:ascii="Arial" w:hAnsi="Arial" w:cs="Arial"/>
          <w:bCs/>
          <w:sz w:val="24"/>
          <w:szCs w:val="26"/>
        </w:rPr>
        <w:t xml:space="preserve"> Se zřízením trvalého staveniště se nepočítá.</w:t>
      </w:r>
    </w:p>
    <w:p w14:paraId="278BA0EC" w14:textId="77777777" w:rsidR="002C6C6A" w:rsidRPr="00E90220" w:rsidRDefault="002C6C6A" w:rsidP="003918EC">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g) Požadavky na bezbariérové obchozí trasy</w:t>
      </w:r>
    </w:p>
    <w:p w14:paraId="32A95600" w14:textId="77777777" w:rsidR="002C6C6A" w:rsidRPr="00E90220" w:rsidRDefault="002C6C6A" w:rsidP="003918EC">
      <w:pPr>
        <w:widowControl w:val="0"/>
        <w:autoSpaceDE w:val="0"/>
        <w:spacing w:line="360" w:lineRule="auto"/>
        <w:jc w:val="both"/>
        <w:rPr>
          <w:rFonts w:ascii="Arial" w:hAnsi="Arial" w:cs="Arial"/>
          <w:bCs/>
          <w:sz w:val="24"/>
          <w:szCs w:val="26"/>
        </w:rPr>
      </w:pPr>
      <w:r w:rsidRPr="00E90220">
        <w:rPr>
          <w:rFonts w:ascii="Arial" w:hAnsi="Arial" w:cs="Arial"/>
          <w:bCs/>
          <w:sz w:val="24"/>
          <w:szCs w:val="26"/>
        </w:rPr>
        <w:t>S bezbariérovými obchozími trasami se vzhledem k umístění stavy neuvažuje.</w:t>
      </w:r>
    </w:p>
    <w:p w14:paraId="255516CB" w14:textId="77777777" w:rsidR="003918EC" w:rsidRPr="00E90220" w:rsidRDefault="002C6C6A" w:rsidP="003918EC">
      <w:pPr>
        <w:widowControl w:val="0"/>
        <w:autoSpaceDE w:val="0"/>
        <w:spacing w:line="360" w:lineRule="auto"/>
        <w:jc w:val="both"/>
        <w:rPr>
          <w:rFonts w:ascii="Arial" w:hAnsi="Arial" w:cs="Arial"/>
          <w:b/>
          <w:bCs/>
          <w:sz w:val="24"/>
          <w:szCs w:val="24"/>
        </w:rPr>
      </w:pPr>
      <w:r w:rsidRPr="00E90220">
        <w:rPr>
          <w:rFonts w:ascii="Arial" w:hAnsi="Arial" w:cs="Arial"/>
          <w:b/>
          <w:bCs/>
          <w:sz w:val="24"/>
          <w:szCs w:val="26"/>
        </w:rPr>
        <w:t>h</w:t>
      </w:r>
      <w:r w:rsidR="003918EC" w:rsidRPr="00E90220">
        <w:rPr>
          <w:rFonts w:ascii="Arial" w:hAnsi="Arial" w:cs="Arial"/>
          <w:b/>
          <w:bCs/>
          <w:sz w:val="24"/>
          <w:szCs w:val="26"/>
        </w:rPr>
        <w:t xml:space="preserve">) </w:t>
      </w:r>
      <w:r w:rsidR="00DA3E3B" w:rsidRPr="00E90220">
        <w:rPr>
          <w:rFonts w:ascii="Arial" w:hAnsi="Arial" w:cs="Arial"/>
          <w:b/>
          <w:sz w:val="24"/>
          <w:szCs w:val="24"/>
        </w:rPr>
        <w:t>Maximální produkovaná množství a druhy odpadů a emisí při výstavbě, jejich likvidace</w:t>
      </w:r>
    </w:p>
    <w:p w14:paraId="4C582696" w14:textId="77777777" w:rsidR="003918EC" w:rsidRPr="00E90220" w:rsidRDefault="003918EC" w:rsidP="003918EC">
      <w:pPr>
        <w:widowControl w:val="0"/>
        <w:autoSpaceDE w:val="0"/>
        <w:spacing w:line="360" w:lineRule="auto"/>
        <w:jc w:val="both"/>
        <w:rPr>
          <w:rFonts w:ascii="Arial" w:hAnsi="Arial" w:cs="Arial"/>
        </w:rPr>
      </w:pPr>
      <w:proofErr w:type="spellStart"/>
      <w:r w:rsidRPr="00E90220">
        <w:rPr>
          <w:rFonts w:ascii="Arial" w:hAnsi="Arial" w:cs="Arial"/>
        </w:rPr>
        <w:t>Katal</w:t>
      </w:r>
      <w:proofErr w:type="spellEnd"/>
      <w:r w:rsidRPr="00E90220">
        <w:rPr>
          <w:rFonts w:ascii="Arial" w:hAnsi="Arial" w:cs="Arial"/>
        </w:rPr>
        <w:t xml:space="preserve">. č. odpadu  </w:t>
      </w:r>
      <w:r w:rsidRPr="00E90220">
        <w:rPr>
          <w:rFonts w:ascii="Arial" w:hAnsi="Arial" w:cs="Arial"/>
        </w:rPr>
        <w:tab/>
        <w:t xml:space="preserve">Název druhu odpadů - zkráceně </w:t>
      </w:r>
      <w:r w:rsidRPr="00E90220">
        <w:rPr>
          <w:rFonts w:ascii="Arial" w:hAnsi="Arial" w:cs="Arial"/>
        </w:rPr>
        <w:tab/>
        <w:t xml:space="preserve">Předpokládaný způsob nakládání </w:t>
      </w:r>
    </w:p>
    <w:p w14:paraId="6CCD3536" w14:textId="69C807B4" w:rsidR="003F0A34" w:rsidRPr="00E90220" w:rsidRDefault="003F0A34" w:rsidP="003918EC">
      <w:pPr>
        <w:widowControl w:val="0"/>
        <w:autoSpaceDE w:val="0"/>
        <w:spacing w:line="360" w:lineRule="auto"/>
        <w:jc w:val="both"/>
        <w:rPr>
          <w:rFonts w:ascii="Arial" w:hAnsi="Arial" w:cs="Arial"/>
        </w:rPr>
      </w:pPr>
      <w:r w:rsidRPr="00E90220">
        <w:rPr>
          <w:rFonts w:ascii="Arial" w:hAnsi="Arial" w:cs="Arial"/>
        </w:rPr>
        <w:t xml:space="preserve">17 01 01 </w:t>
      </w:r>
      <w:r w:rsidRPr="00E90220">
        <w:rPr>
          <w:rFonts w:ascii="Arial" w:hAnsi="Arial" w:cs="Arial"/>
        </w:rPr>
        <w:tab/>
      </w:r>
      <w:r w:rsidRPr="00E90220">
        <w:rPr>
          <w:rFonts w:ascii="Arial" w:hAnsi="Arial" w:cs="Arial"/>
        </w:rPr>
        <w:tab/>
        <w:t xml:space="preserve">Beton </w:t>
      </w:r>
      <w:r w:rsidRPr="00E90220">
        <w:rPr>
          <w:rFonts w:ascii="Arial" w:hAnsi="Arial" w:cs="Arial"/>
        </w:rPr>
        <w:tab/>
      </w:r>
      <w:r w:rsidRPr="00E90220">
        <w:rPr>
          <w:rFonts w:ascii="Arial" w:hAnsi="Arial" w:cs="Arial"/>
        </w:rPr>
        <w:tab/>
      </w:r>
      <w:r w:rsidRPr="00E90220">
        <w:rPr>
          <w:rFonts w:ascii="Arial" w:hAnsi="Arial" w:cs="Arial"/>
        </w:rPr>
        <w:tab/>
      </w:r>
      <w:r w:rsidR="00AB3710" w:rsidRPr="00E90220">
        <w:rPr>
          <w:rFonts w:ascii="Arial" w:hAnsi="Arial" w:cs="Arial"/>
        </w:rPr>
        <w:t>50</w:t>
      </w:r>
      <w:r w:rsidR="008B60E8" w:rsidRPr="00E90220">
        <w:rPr>
          <w:rFonts w:ascii="Arial" w:hAnsi="Arial" w:cs="Arial"/>
        </w:rPr>
        <w:t>t</w:t>
      </w:r>
      <w:r w:rsidRPr="00E90220">
        <w:rPr>
          <w:rFonts w:ascii="Arial" w:hAnsi="Arial" w:cs="Arial"/>
        </w:rPr>
        <w:tab/>
      </w:r>
      <w:r w:rsidRPr="00E90220">
        <w:rPr>
          <w:rFonts w:ascii="Arial" w:hAnsi="Arial" w:cs="Arial"/>
        </w:rPr>
        <w:tab/>
        <w:t>Recyklace</w:t>
      </w:r>
    </w:p>
    <w:p w14:paraId="177F47F7" w14:textId="08FE7655" w:rsidR="00127B5A" w:rsidRPr="00E90220" w:rsidRDefault="00127B5A" w:rsidP="003918EC">
      <w:pPr>
        <w:widowControl w:val="0"/>
        <w:autoSpaceDE w:val="0"/>
        <w:spacing w:line="360" w:lineRule="auto"/>
        <w:jc w:val="both"/>
        <w:rPr>
          <w:rFonts w:ascii="Arial" w:hAnsi="Arial" w:cs="Arial"/>
        </w:rPr>
      </w:pPr>
      <w:r w:rsidRPr="00E90220">
        <w:rPr>
          <w:rFonts w:ascii="Arial" w:hAnsi="Arial" w:cs="Arial"/>
        </w:rPr>
        <w:t xml:space="preserve">17 05 04 </w:t>
      </w:r>
      <w:r w:rsidRPr="00E90220">
        <w:rPr>
          <w:rFonts w:ascii="Arial" w:hAnsi="Arial" w:cs="Arial"/>
        </w:rPr>
        <w:tab/>
      </w:r>
      <w:r w:rsidRPr="00E90220">
        <w:rPr>
          <w:rFonts w:ascii="Arial" w:hAnsi="Arial" w:cs="Arial"/>
        </w:rPr>
        <w:tab/>
        <w:t>Zemina</w:t>
      </w:r>
      <w:r w:rsidR="00E11F03" w:rsidRPr="00E90220">
        <w:rPr>
          <w:rFonts w:ascii="Arial" w:hAnsi="Arial" w:cs="Arial"/>
        </w:rPr>
        <w:tab/>
      </w:r>
      <w:r w:rsidR="00E11F03" w:rsidRPr="00E90220">
        <w:rPr>
          <w:rFonts w:ascii="Arial" w:hAnsi="Arial" w:cs="Arial"/>
        </w:rPr>
        <w:tab/>
      </w:r>
      <w:r w:rsidRPr="00E90220">
        <w:rPr>
          <w:rFonts w:ascii="Arial" w:hAnsi="Arial" w:cs="Arial"/>
        </w:rPr>
        <w:tab/>
      </w:r>
      <w:r w:rsidR="00AB3710" w:rsidRPr="00E90220">
        <w:rPr>
          <w:rFonts w:ascii="Arial" w:hAnsi="Arial" w:cs="Arial"/>
        </w:rPr>
        <w:t>15</w:t>
      </w:r>
      <w:r w:rsidR="008B60E8" w:rsidRPr="00E90220">
        <w:rPr>
          <w:rFonts w:ascii="Arial" w:hAnsi="Arial" w:cs="Arial"/>
        </w:rPr>
        <w:t>t</w:t>
      </w:r>
      <w:r w:rsidRPr="00E90220">
        <w:rPr>
          <w:rFonts w:ascii="Arial" w:hAnsi="Arial" w:cs="Arial"/>
        </w:rPr>
        <w:tab/>
      </w:r>
      <w:r w:rsidRPr="00E90220">
        <w:rPr>
          <w:rFonts w:ascii="Arial" w:hAnsi="Arial" w:cs="Arial"/>
        </w:rPr>
        <w:tab/>
        <w:t>Materiálové využití, skládka</w:t>
      </w:r>
    </w:p>
    <w:p w14:paraId="08F87F36" w14:textId="77777777" w:rsidR="003918EC" w:rsidRPr="00E90220" w:rsidRDefault="003918EC" w:rsidP="003918EC">
      <w:pPr>
        <w:widowControl w:val="0"/>
        <w:autoSpaceDE w:val="0"/>
        <w:spacing w:line="360" w:lineRule="auto"/>
        <w:jc w:val="both"/>
        <w:rPr>
          <w:rFonts w:ascii="Arial" w:hAnsi="Arial" w:cs="Arial"/>
          <w:sz w:val="24"/>
        </w:rPr>
      </w:pPr>
      <w:r w:rsidRPr="00E90220">
        <w:rPr>
          <w:rFonts w:ascii="Arial" w:hAnsi="Arial" w:cs="Arial"/>
          <w:sz w:val="24"/>
        </w:rPr>
        <w:lastRenderedPageBreak/>
        <w:t xml:space="preserve">Za nakládání s odpady v rámci konstrukčních prací smluvně odpovídá dodavatel prací, který se řídí podmínkami zákona </w:t>
      </w:r>
      <w:r w:rsidR="00743BEC" w:rsidRPr="00E90220">
        <w:rPr>
          <w:rFonts w:ascii="Arial" w:hAnsi="Arial" w:cs="Arial"/>
          <w:sz w:val="24"/>
        </w:rPr>
        <w:t>č</w:t>
      </w:r>
      <w:r w:rsidRPr="00E90220">
        <w:rPr>
          <w:rFonts w:ascii="Arial" w:hAnsi="Arial" w:cs="Arial"/>
          <w:sz w:val="24"/>
        </w:rPr>
        <w:t xml:space="preserve">. </w:t>
      </w:r>
      <w:r w:rsidR="00743BEC" w:rsidRPr="00E90220">
        <w:rPr>
          <w:rFonts w:ascii="Arial" w:hAnsi="Arial" w:cs="Arial"/>
          <w:sz w:val="24"/>
        </w:rPr>
        <w:t>541/2020</w:t>
      </w:r>
      <w:r w:rsidRPr="00E90220">
        <w:rPr>
          <w:rFonts w:ascii="Arial" w:hAnsi="Arial" w:cs="Arial"/>
          <w:sz w:val="24"/>
        </w:rPr>
        <w:t xml:space="preserve"> Sb. o odpadech ve znění pozdějších předpisů a příslušnými prováděcími vyhláškami. Zneškodnění odpadů bude prováděno oprávněnou osobou na zařízení schváleném k provozu, přednost má materiálové využití formou recyklace.</w:t>
      </w:r>
    </w:p>
    <w:p w14:paraId="40350219" w14:textId="77777777" w:rsidR="003918EC" w:rsidRPr="00E90220" w:rsidRDefault="002C6C6A" w:rsidP="003918EC">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i</w:t>
      </w:r>
      <w:r w:rsidR="003918EC" w:rsidRPr="00E90220">
        <w:rPr>
          <w:rFonts w:ascii="Arial" w:hAnsi="Arial" w:cs="Arial"/>
          <w:b/>
          <w:bCs/>
          <w:sz w:val="24"/>
          <w:szCs w:val="26"/>
        </w:rPr>
        <w:t xml:space="preserve">) </w:t>
      </w:r>
      <w:r w:rsidR="00DA3E3B" w:rsidRPr="00E90220">
        <w:rPr>
          <w:rFonts w:ascii="Arial" w:hAnsi="Arial" w:cs="Arial"/>
          <w:b/>
          <w:sz w:val="24"/>
          <w:szCs w:val="24"/>
        </w:rPr>
        <w:t>Bilance zemních prací, požadavky na přísun nebo deponie zemin</w:t>
      </w:r>
    </w:p>
    <w:p w14:paraId="4C9E5DDC" w14:textId="283F5F43" w:rsidR="008A4987" w:rsidRPr="00E90220" w:rsidRDefault="00904C04" w:rsidP="008A4987">
      <w:pPr>
        <w:spacing w:line="360" w:lineRule="auto"/>
        <w:jc w:val="both"/>
        <w:rPr>
          <w:rFonts w:ascii="Arial" w:hAnsi="Arial"/>
          <w:sz w:val="24"/>
          <w:szCs w:val="24"/>
        </w:rPr>
      </w:pPr>
      <w:r w:rsidRPr="00E90220">
        <w:rPr>
          <w:rFonts w:ascii="Arial" w:hAnsi="Arial"/>
          <w:sz w:val="24"/>
          <w:szCs w:val="24"/>
        </w:rPr>
        <w:t xml:space="preserve">Vhodná vytěžená zemina bude použita ke zpětným zásypům </w:t>
      </w:r>
      <w:r w:rsidR="009C7579" w:rsidRPr="00E90220">
        <w:rPr>
          <w:rFonts w:ascii="Arial" w:hAnsi="Arial"/>
          <w:sz w:val="24"/>
          <w:szCs w:val="24"/>
        </w:rPr>
        <w:t xml:space="preserve">opravovaných a </w:t>
      </w:r>
      <w:r w:rsidRPr="00E90220">
        <w:rPr>
          <w:rFonts w:ascii="Arial" w:hAnsi="Arial"/>
          <w:sz w:val="24"/>
          <w:szCs w:val="24"/>
        </w:rPr>
        <w:t>upravovaných objektů a k terénním úpravám. Přebytečná zemina bude vyvezena na skládku</w:t>
      </w:r>
      <w:r w:rsidR="00E11F03" w:rsidRPr="00E90220">
        <w:rPr>
          <w:rFonts w:ascii="Arial" w:hAnsi="Arial"/>
          <w:sz w:val="24"/>
          <w:szCs w:val="24"/>
        </w:rPr>
        <w:t>, resp. bude rozprostřena po dohodě s majiteli pozemků na okolní pozemky</w:t>
      </w:r>
      <w:r w:rsidR="00AA4C0D" w:rsidRPr="00E90220">
        <w:rPr>
          <w:rFonts w:ascii="Arial" w:hAnsi="Arial"/>
          <w:sz w:val="24"/>
          <w:szCs w:val="24"/>
        </w:rPr>
        <w:t>.</w:t>
      </w:r>
      <w:r w:rsidR="00DA3E3B" w:rsidRPr="00E90220">
        <w:rPr>
          <w:rFonts w:ascii="Arial" w:hAnsi="Arial"/>
          <w:sz w:val="24"/>
          <w:szCs w:val="24"/>
        </w:rPr>
        <w:t xml:space="preserve"> Mezideponie zeminy určené ke zpětným zásypům </w:t>
      </w:r>
      <w:r w:rsidR="00E11F03" w:rsidRPr="00E90220">
        <w:rPr>
          <w:rFonts w:ascii="Arial" w:hAnsi="Arial"/>
          <w:sz w:val="24"/>
          <w:szCs w:val="24"/>
        </w:rPr>
        <w:t xml:space="preserve">a odvodnění </w:t>
      </w:r>
      <w:r w:rsidR="00DA3E3B" w:rsidRPr="00E90220">
        <w:rPr>
          <w:rFonts w:ascii="Arial" w:hAnsi="Arial"/>
          <w:sz w:val="24"/>
          <w:szCs w:val="24"/>
        </w:rPr>
        <w:t xml:space="preserve">bude zřízena při </w:t>
      </w:r>
      <w:r w:rsidR="00E11F03" w:rsidRPr="00E90220">
        <w:rPr>
          <w:rFonts w:ascii="Arial" w:hAnsi="Arial"/>
          <w:sz w:val="24"/>
          <w:szCs w:val="24"/>
        </w:rPr>
        <w:t>návodní patě hrází.</w:t>
      </w:r>
    </w:p>
    <w:p w14:paraId="7283A686" w14:textId="77777777" w:rsidR="003918EC" w:rsidRPr="00E90220" w:rsidRDefault="002C6C6A" w:rsidP="003918EC">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j</w:t>
      </w:r>
      <w:r w:rsidR="003918EC" w:rsidRPr="00E90220">
        <w:rPr>
          <w:rFonts w:ascii="Arial" w:hAnsi="Arial" w:cs="Arial"/>
          <w:b/>
          <w:bCs/>
          <w:sz w:val="24"/>
          <w:szCs w:val="26"/>
        </w:rPr>
        <w:t>) Ochrana životního prostředí při výstavbě</w:t>
      </w:r>
    </w:p>
    <w:p w14:paraId="3F984835" w14:textId="77777777" w:rsidR="003918EC" w:rsidRPr="00E90220" w:rsidRDefault="003918EC" w:rsidP="003918EC">
      <w:pPr>
        <w:widowControl w:val="0"/>
        <w:autoSpaceDE w:val="0"/>
        <w:spacing w:line="360" w:lineRule="auto"/>
        <w:ind w:firstLine="708"/>
        <w:jc w:val="both"/>
        <w:rPr>
          <w:rFonts w:ascii="Arial" w:hAnsi="Arial"/>
          <w:sz w:val="24"/>
        </w:rPr>
      </w:pPr>
      <w:r w:rsidRPr="00E90220">
        <w:rPr>
          <w:rFonts w:ascii="Arial" w:hAnsi="Arial"/>
          <w:sz w:val="24"/>
        </w:rPr>
        <w:t xml:space="preserve">Při provádění díla se musí dbát na ochranu životního prostředí a dodavatel stavebních může používat pouze mechanismy splňující kritéria bezpečnostních a hygienických norem. </w:t>
      </w:r>
      <w:r w:rsidR="003C432A" w:rsidRPr="00E90220">
        <w:rPr>
          <w:rFonts w:ascii="Arial" w:hAnsi="Arial"/>
          <w:sz w:val="24"/>
        </w:rPr>
        <w:t>Před zahájením stavebních prací bude dodavatelem stavebních prací zpracován a investorem odsouhlasen havarijní a povodňový plán.</w:t>
      </w:r>
    </w:p>
    <w:p w14:paraId="5016F7E3" w14:textId="77777777" w:rsidR="003918EC" w:rsidRPr="00E90220" w:rsidRDefault="003918EC" w:rsidP="003918EC">
      <w:pPr>
        <w:spacing w:line="360" w:lineRule="auto"/>
        <w:ind w:firstLine="708"/>
        <w:jc w:val="both"/>
        <w:rPr>
          <w:rFonts w:ascii="Arial" w:hAnsi="Arial" w:cs="Arial"/>
          <w:sz w:val="24"/>
        </w:rPr>
      </w:pPr>
      <w:r w:rsidRPr="00E90220">
        <w:rPr>
          <w:rFonts w:ascii="Arial" w:hAnsi="Arial"/>
          <w:sz w:val="24"/>
        </w:rPr>
        <w:t>Dále je nutno dodržovat určený obvod staveniště a v případě poškození pozemků a komunikací stavební činností uvést tyto do původního stavu. Do</w:t>
      </w:r>
      <w:r w:rsidRPr="00E90220">
        <w:rPr>
          <w:rFonts w:ascii="Arial" w:hAnsi="Arial" w:cs="Arial"/>
          <w:sz w:val="24"/>
        </w:rPr>
        <w:t xml:space="preserve">davatel nesmí připustit únik ropných látek do podzemních ani povrchových vod, stroje musí být zabezpečeny tak, aby nemohlo dojít ke kontaminaci ropnými látkami atp. </w:t>
      </w:r>
    </w:p>
    <w:p w14:paraId="1C30A91E" w14:textId="77777777" w:rsidR="003918EC" w:rsidRPr="00E90220" w:rsidRDefault="002C6C6A" w:rsidP="003918EC">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k</w:t>
      </w:r>
      <w:r w:rsidR="003918EC" w:rsidRPr="00E90220">
        <w:rPr>
          <w:rFonts w:ascii="Arial" w:hAnsi="Arial" w:cs="Arial"/>
          <w:b/>
          <w:bCs/>
          <w:sz w:val="24"/>
          <w:szCs w:val="26"/>
        </w:rPr>
        <w:t>) Zásady bezpečnosti a ochrany zdraví při práci</w:t>
      </w:r>
    </w:p>
    <w:p w14:paraId="11D49BB9" w14:textId="77777777" w:rsidR="003918EC" w:rsidRPr="00E90220" w:rsidRDefault="003918EC" w:rsidP="003918EC">
      <w:pPr>
        <w:spacing w:line="360" w:lineRule="auto"/>
        <w:ind w:firstLine="708"/>
        <w:jc w:val="both"/>
        <w:rPr>
          <w:rFonts w:ascii="Arial" w:hAnsi="Arial"/>
          <w:sz w:val="24"/>
        </w:rPr>
      </w:pPr>
      <w:r w:rsidRPr="00E90220">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2466C80C" w14:textId="77777777" w:rsidR="003918EC" w:rsidRPr="00E90220" w:rsidRDefault="002C6C6A" w:rsidP="003918EC">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l</w:t>
      </w:r>
      <w:r w:rsidR="003918EC" w:rsidRPr="00E90220">
        <w:rPr>
          <w:rFonts w:ascii="Arial" w:hAnsi="Arial" w:cs="Arial"/>
          <w:b/>
          <w:bCs/>
          <w:sz w:val="24"/>
          <w:szCs w:val="26"/>
        </w:rPr>
        <w:t>) Úpravy pro bezbariérové užívání výstavbou dotčených staveb</w:t>
      </w:r>
    </w:p>
    <w:p w14:paraId="161544E9" w14:textId="77777777" w:rsidR="003918EC" w:rsidRPr="00E90220" w:rsidRDefault="002C6C6A" w:rsidP="003918EC">
      <w:pPr>
        <w:widowControl w:val="0"/>
        <w:autoSpaceDE w:val="0"/>
        <w:spacing w:line="360" w:lineRule="auto"/>
        <w:jc w:val="both"/>
        <w:rPr>
          <w:rFonts w:ascii="Arial" w:hAnsi="Arial" w:cs="Arial"/>
          <w:bCs/>
          <w:sz w:val="24"/>
          <w:szCs w:val="26"/>
        </w:rPr>
      </w:pPr>
      <w:r w:rsidRPr="00E90220">
        <w:rPr>
          <w:rFonts w:ascii="Arial" w:hAnsi="Arial" w:cs="Arial"/>
          <w:bCs/>
          <w:sz w:val="24"/>
          <w:szCs w:val="26"/>
        </w:rPr>
        <w:t>Stavbou není vyvolána nutnost úprav bezbariérového užívání výstavbou dotčených staveb.</w:t>
      </w:r>
    </w:p>
    <w:p w14:paraId="49015C3C" w14:textId="02065B79" w:rsidR="003918EC" w:rsidRPr="00E90220" w:rsidRDefault="00972E12" w:rsidP="003918EC">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 xml:space="preserve"> </w:t>
      </w:r>
      <w:r w:rsidR="007A69EF" w:rsidRPr="00E90220">
        <w:rPr>
          <w:rFonts w:ascii="Arial" w:hAnsi="Arial" w:cs="Arial"/>
          <w:b/>
          <w:bCs/>
          <w:sz w:val="24"/>
          <w:szCs w:val="26"/>
        </w:rPr>
        <w:t>m</w:t>
      </w:r>
      <w:r w:rsidR="003918EC" w:rsidRPr="00E90220">
        <w:rPr>
          <w:rFonts w:ascii="Arial" w:hAnsi="Arial" w:cs="Arial"/>
          <w:b/>
          <w:bCs/>
          <w:sz w:val="24"/>
          <w:szCs w:val="26"/>
        </w:rPr>
        <w:t>) Zásady pro dopravní inženýrská opatření</w:t>
      </w:r>
    </w:p>
    <w:p w14:paraId="543C4F79" w14:textId="77777777" w:rsidR="003918EC" w:rsidRPr="00E90220" w:rsidRDefault="002C6C6A" w:rsidP="003918EC">
      <w:pPr>
        <w:widowControl w:val="0"/>
        <w:autoSpaceDE w:val="0"/>
        <w:spacing w:line="360" w:lineRule="auto"/>
        <w:jc w:val="both"/>
        <w:rPr>
          <w:rFonts w:ascii="Arial" w:hAnsi="Arial" w:cs="Arial"/>
          <w:bCs/>
          <w:sz w:val="24"/>
          <w:szCs w:val="26"/>
        </w:rPr>
      </w:pPr>
      <w:r w:rsidRPr="00E90220">
        <w:rPr>
          <w:rFonts w:ascii="Arial" w:hAnsi="Arial" w:cs="Arial"/>
          <w:bCs/>
          <w:sz w:val="24"/>
          <w:szCs w:val="26"/>
        </w:rPr>
        <w:t>Vzhledem k rozsahu a umístění stavby z</w:t>
      </w:r>
      <w:r w:rsidR="003918EC" w:rsidRPr="00E90220">
        <w:rPr>
          <w:rFonts w:ascii="Arial" w:hAnsi="Arial" w:cs="Arial"/>
          <w:bCs/>
          <w:sz w:val="24"/>
          <w:szCs w:val="26"/>
        </w:rPr>
        <w:t>ásady pro dopravní inženýrská opatření projektová dokumentace neřeší</w:t>
      </w:r>
      <w:r w:rsidRPr="00E90220">
        <w:rPr>
          <w:rFonts w:ascii="Arial" w:hAnsi="Arial" w:cs="Arial"/>
          <w:bCs/>
          <w:sz w:val="24"/>
          <w:szCs w:val="26"/>
        </w:rPr>
        <w:t>.</w:t>
      </w:r>
    </w:p>
    <w:p w14:paraId="28C1C174" w14:textId="77777777" w:rsidR="003918EC" w:rsidRPr="00E90220" w:rsidRDefault="007A69EF" w:rsidP="003918EC">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t>n</w:t>
      </w:r>
      <w:r w:rsidR="003918EC" w:rsidRPr="00E90220">
        <w:rPr>
          <w:rFonts w:ascii="Arial" w:hAnsi="Arial" w:cs="Arial"/>
          <w:b/>
          <w:bCs/>
          <w:sz w:val="24"/>
          <w:szCs w:val="26"/>
        </w:rPr>
        <w:t>) Stanovení speciálních podmínek pro provádění stavby</w:t>
      </w:r>
    </w:p>
    <w:p w14:paraId="2C275995" w14:textId="77777777" w:rsidR="0084382F" w:rsidRPr="00E90220" w:rsidRDefault="003079EB" w:rsidP="004E23D7">
      <w:pPr>
        <w:pStyle w:val="l4"/>
        <w:shd w:val="clear" w:color="auto" w:fill="FFFFFF"/>
        <w:spacing w:before="0" w:beforeAutospacing="0" w:after="0" w:afterAutospacing="0" w:line="360" w:lineRule="auto"/>
        <w:jc w:val="both"/>
        <w:rPr>
          <w:rFonts w:ascii="Arial" w:hAnsi="Arial" w:cs="Arial"/>
        </w:rPr>
      </w:pPr>
      <w:r w:rsidRPr="00E90220">
        <w:rPr>
          <w:rFonts w:ascii="Arial" w:hAnsi="Arial" w:cs="Arial"/>
        </w:rPr>
        <w:t>Pro provádění oprav nejsou stanoveny speciální podmínky pro provádění stavby.</w:t>
      </w:r>
    </w:p>
    <w:p w14:paraId="73162F71" w14:textId="77777777" w:rsidR="00354DEC" w:rsidRDefault="00354DEC" w:rsidP="00922475">
      <w:pPr>
        <w:widowControl w:val="0"/>
        <w:autoSpaceDE w:val="0"/>
        <w:spacing w:line="360" w:lineRule="auto"/>
        <w:jc w:val="both"/>
        <w:rPr>
          <w:rFonts w:ascii="Arial" w:hAnsi="Arial" w:cs="Arial"/>
          <w:b/>
          <w:bCs/>
          <w:sz w:val="24"/>
          <w:szCs w:val="26"/>
        </w:rPr>
      </w:pPr>
    </w:p>
    <w:p w14:paraId="6FE84C43" w14:textId="788DCD9E" w:rsidR="00922475" w:rsidRPr="00E90220" w:rsidRDefault="00922475" w:rsidP="00922475">
      <w:pPr>
        <w:widowControl w:val="0"/>
        <w:autoSpaceDE w:val="0"/>
        <w:spacing w:line="360" w:lineRule="auto"/>
        <w:jc w:val="both"/>
        <w:rPr>
          <w:rFonts w:ascii="Arial" w:hAnsi="Arial" w:cs="Arial"/>
          <w:b/>
          <w:bCs/>
          <w:sz w:val="24"/>
          <w:szCs w:val="26"/>
        </w:rPr>
      </w:pPr>
      <w:r w:rsidRPr="00E90220">
        <w:rPr>
          <w:rFonts w:ascii="Arial" w:hAnsi="Arial" w:cs="Arial"/>
          <w:b/>
          <w:bCs/>
          <w:sz w:val="24"/>
          <w:szCs w:val="26"/>
        </w:rPr>
        <w:lastRenderedPageBreak/>
        <w:t>o) Postup výstavby, rozhodující dílčí termíny</w:t>
      </w:r>
    </w:p>
    <w:p w14:paraId="3DC294A2" w14:textId="77777777" w:rsidR="00922475" w:rsidRPr="00E90220" w:rsidRDefault="00922475" w:rsidP="00922475">
      <w:pPr>
        <w:pStyle w:val="Zkladntextodsazen"/>
        <w:ind w:firstLine="0"/>
      </w:pPr>
      <w:r w:rsidRPr="00E90220">
        <w:t>Před zahájením stavebních prací dodavatel předloží harmonogram stavebních prací, ve kterém bude uvedena časová posloupnost jednotlivých HSV a PSV prací a rozhodující termíny dílčích plnění stavební připravenosti.</w:t>
      </w:r>
    </w:p>
    <w:p w14:paraId="6DC88B6D" w14:textId="77777777" w:rsidR="00922475" w:rsidRPr="00E90220" w:rsidRDefault="00922475" w:rsidP="00922475">
      <w:pPr>
        <w:spacing w:line="360" w:lineRule="auto"/>
        <w:rPr>
          <w:rFonts w:ascii="Arial" w:hAnsi="Arial" w:cs="Arial"/>
          <w:b/>
          <w:bCs/>
          <w:sz w:val="24"/>
          <w:szCs w:val="24"/>
        </w:rPr>
      </w:pPr>
      <w:r w:rsidRPr="00E90220">
        <w:rPr>
          <w:rFonts w:ascii="Arial" w:hAnsi="Arial" w:cs="Arial"/>
          <w:b/>
          <w:bCs/>
          <w:sz w:val="24"/>
          <w:szCs w:val="24"/>
        </w:rPr>
        <w:t>p) Plán kontrolních prohlídek</w:t>
      </w:r>
    </w:p>
    <w:p w14:paraId="4199D51A" w14:textId="77777777" w:rsidR="00922475" w:rsidRPr="00E90220" w:rsidRDefault="00922475" w:rsidP="00922475">
      <w:pPr>
        <w:spacing w:line="360" w:lineRule="auto"/>
        <w:ind w:firstLine="708"/>
        <w:jc w:val="both"/>
        <w:rPr>
          <w:rFonts w:ascii="Arial" w:hAnsi="Arial" w:cs="Arial"/>
          <w:sz w:val="24"/>
        </w:rPr>
      </w:pPr>
      <w:r w:rsidRPr="00E90220">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kontrolních prohlídek příslušným stavebním úřadem v souladu s §133 a §134 Zákona č. 183/2006 Sb., o územním plánování a stavebním řádu (stavební zákon). </w:t>
      </w:r>
    </w:p>
    <w:p w14:paraId="45910DB4" w14:textId="77777777" w:rsidR="00922475" w:rsidRPr="00E90220" w:rsidRDefault="00922475" w:rsidP="00922475">
      <w:pPr>
        <w:spacing w:line="360" w:lineRule="auto"/>
        <w:jc w:val="both"/>
        <w:rPr>
          <w:rFonts w:ascii="Arial" w:hAnsi="Arial" w:cs="Arial"/>
          <w:sz w:val="24"/>
        </w:rPr>
      </w:pPr>
      <w:r w:rsidRPr="00E90220">
        <w:rPr>
          <w:rFonts w:ascii="Arial" w:hAnsi="Arial" w:cs="Arial"/>
          <w:sz w:val="24"/>
        </w:rPr>
        <w:t>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dodavatele vyzvat stavební úřad ke kontrolní prohlídce bude především v následujících fázích výstavby:</w:t>
      </w:r>
    </w:p>
    <w:p w14:paraId="68C78243" w14:textId="77777777" w:rsidR="00922475" w:rsidRPr="00E90220" w:rsidRDefault="00922475" w:rsidP="00922475">
      <w:pPr>
        <w:numPr>
          <w:ilvl w:val="0"/>
          <w:numId w:val="4"/>
        </w:numPr>
        <w:spacing w:line="360" w:lineRule="auto"/>
        <w:jc w:val="both"/>
        <w:rPr>
          <w:rFonts w:ascii="Arial" w:hAnsi="Arial" w:cs="Arial"/>
          <w:sz w:val="24"/>
        </w:rPr>
      </w:pPr>
      <w:r w:rsidRPr="00E90220">
        <w:rPr>
          <w:rFonts w:ascii="Arial" w:hAnsi="Arial" w:cs="Arial"/>
          <w:sz w:val="24"/>
        </w:rPr>
        <w:t xml:space="preserve">při geodetickém vytyčení stavby nebo jejích částí (objektů) </w:t>
      </w:r>
    </w:p>
    <w:p w14:paraId="48DD364E" w14:textId="77777777" w:rsidR="00922475" w:rsidRPr="00E90220" w:rsidRDefault="00922475" w:rsidP="00922475">
      <w:pPr>
        <w:numPr>
          <w:ilvl w:val="0"/>
          <w:numId w:val="4"/>
        </w:numPr>
        <w:spacing w:line="360" w:lineRule="auto"/>
        <w:jc w:val="both"/>
        <w:rPr>
          <w:rFonts w:ascii="Arial" w:hAnsi="Arial" w:cs="Arial"/>
          <w:sz w:val="24"/>
        </w:rPr>
      </w:pPr>
      <w:r w:rsidRPr="00E90220">
        <w:rPr>
          <w:rFonts w:ascii="Arial" w:hAnsi="Arial" w:cs="Arial"/>
          <w:sz w:val="24"/>
        </w:rPr>
        <w:t>při prohlídce základových spár nebo jejích částí příslušných stavebních konstrukcí.</w:t>
      </w:r>
    </w:p>
    <w:p w14:paraId="697932BD" w14:textId="77777777" w:rsidR="00922475" w:rsidRPr="00E90220" w:rsidRDefault="00922475" w:rsidP="00922475">
      <w:pPr>
        <w:numPr>
          <w:ilvl w:val="0"/>
          <w:numId w:val="4"/>
        </w:numPr>
        <w:spacing w:line="360" w:lineRule="auto"/>
        <w:jc w:val="both"/>
        <w:rPr>
          <w:rFonts w:ascii="Arial" w:hAnsi="Arial" w:cs="Arial"/>
          <w:sz w:val="24"/>
        </w:rPr>
      </w:pPr>
      <w:r w:rsidRPr="00E90220">
        <w:rPr>
          <w:rFonts w:ascii="Arial" w:hAnsi="Arial" w:cs="Arial"/>
          <w:sz w:val="24"/>
        </w:rPr>
        <w:t>před zakrytím jakýchkoli jiných konstrukcí, které nebudou nadále přístupné a budou mít vliv na kvalitu, životnost a bezpečnost díla (zakrytí pracovních spár konstrukcí apod.)</w:t>
      </w:r>
    </w:p>
    <w:p w14:paraId="699C65C8" w14:textId="77777777" w:rsidR="00922475" w:rsidRPr="00E90220" w:rsidRDefault="00922475" w:rsidP="00922475">
      <w:pPr>
        <w:numPr>
          <w:ilvl w:val="0"/>
          <w:numId w:val="4"/>
        </w:numPr>
        <w:spacing w:line="360" w:lineRule="auto"/>
        <w:jc w:val="both"/>
        <w:rPr>
          <w:rFonts w:ascii="Arial" w:hAnsi="Arial" w:cs="Arial"/>
          <w:sz w:val="24"/>
        </w:rPr>
      </w:pPr>
      <w:r w:rsidRPr="00E90220">
        <w:rPr>
          <w:rFonts w:ascii="Arial" w:hAnsi="Arial" w:cs="Arial"/>
          <w:sz w:val="24"/>
        </w:rPr>
        <w:t>při případné prohlídce obnažené konstrukce křižující podzemní IS před jejím zasypáním</w:t>
      </w:r>
    </w:p>
    <w:p w14:paraId="462AAA00" w14:textId="3526E46F" w:rsidR="00922475" w:rsidRPr="00E90220" w:rsidRDefault="00922475" w:rsidP="00354DEC">
      <w:pPr>
        <w:spacing w:line="360" w:lineRule="auto"/>
        <w:jc w:val="both"/>
        <w:rPr>
          <w:rFonts w:ascii="Arial" w:hAnsi="Arial" w:cs="Arial"/>
        </w:rPr>
      </w:pPr>
      <w:r w:rsidRPr="00E90220">
        <w:rPr>
          <w:rFonts w:ascii="Arial" w:hAnsi="Arial" w:cs="Arial"/>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investorovi, resp. příslušnému stavebnímu úřadu a to v dostatečném předstihu tak, aby bylo možno sjednat kontrolní prohlídku v náhradním termínu. </w:t>
      </w:r>
    </w:p>
    <w:p w14:paraId="25B99234" w14:textId="77777777" w:rsidR="008629B3" w:rsidRPr="00E90220" w:rsidRDefault="008629B3" w:rsidP="008629B3">
      <w:pPr>
        <w:pStyle w:val="Nadpis4"/>
        <w:widowControl w:val="0"/>
        <w:autoSpaceDE w:val="0"/>
      </w:pPr>
    </w:p>
    <w:p w14:paraId="176F9772" w14:textId="77777777" w:rsidR="009C7579" w:rsidRPr="00E90220" w:rsidRDefault="009C7579" w:rsidP="009C7579"/>
    <w:p w14:paraId="52283ABE" w14:textId="77777777" w:rsidR="009C7579" w:rsidRPr="00E90220" w:rsidRDefault="009C7579" w:rsidP="009C7579"/>
    <w:p w14:paraId="5B2A8B70" w14:textId="4BC86B54" w:rsidR="004D361E" w:rsidRPr="00E90220" w:rsidRDefault="004D361E" w:rsidP="008629B3">
      <w:pPr>
        <w:pStyle w:val="Nadpis4"/>
        <w:widowControl w:val="0"/>
        <w:tabs>
          <w:tab w:val="clear" w:pos="864"/>
        </w:tabs>
        <w:autoSpaceDE w:val="0"/>
        <w:ind w:left="0" w:firstLine="0"/>
      </w:pPr>
      <w:r w:rsidRPr="00E90220">
        <w:t xml:space="preserve">Břeclav </w:t>
      </w:r>
      <w:r w:rsidR="00BA25B0">
        <w:t>11</w:t>
      </w:r>
      <w:r w:rsidR="00AD7ADE" w:rsidRPr="00E90220">
        <w:t>. 20</w:t>
      </w:r>
      <w:r w:rsidR="00692E22" w:rsidRPr="00E90220">
        <w:t>2</w:t>
      </w:r>
      <w:r w:rsidR="00BA25B0">
        <w:t>4</w:t>
      </w:r>
      <w:r w:rsidRPr="00E90220">
        <w:tab/>
      </w:r>
      <w:r w:rsidRPr="00E90220">
        <w:tab/>
      </w:r>
      <w:r w:rsidRPr="00E90220">
        <w:tab/>
      </w:r>
      <w:r w:rsidRPr="00E90220">
        <w:tab/>
      </w:r>
      <w:r w:rsidRPr="00E90220">
        <w:tab/>
      </w:r>
      <w:r w:rsidRPr="00E90220">
        <w:tab/>
      </w:r>
      <w:r w:rsidRPr="00E90220">
        <w:tab/>
      </w:r>
      <w:r w:rsidR="008629B3" w:rsidRPr="00E90220">
        <w:tab/>
      </w:r>
      <w:r w:rsidRPr="00E90220">
        <w:t xml:space="preserve"> Ing. Jan Varadínek</w:t>
      </w:r>
    </w:p>
    <w:p w14:paraId="0A342A86" w14:textId="77777777" w:rsidR="004D361E" w:rsidRPr="00E90220" w:rsidRDefault="004D361E">
      <w:pPr>
        <w:pStyle w:val="Zkladntext"/>
      </w:pPr>
    </w:p>
    <w:sectPr w:rsidR="004D361E" w:rsidRPr="00E90220" w:rsidSect="00D1114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CC8AE" w14:textId="77777777" w:rsidR="004F47AC" w:rsidRDefault="004F47AC">
      <w:r>
        <w:separator/>
      </w:r>
    </w:p>
  </w:endnote>
  <w:endnote w:type="continuationSeparator" w:id="0">
    <w:p w14:paraId="45B41D74" w14:textId="77777777" w:rsidR="004F47AC" w:rsidRDefault="004F4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D4A5D" w14:textId="77777777" w:rsidR="00C17625" w:rsidRDefault="00C17625">
    <w:pPr>
      <w:pStyle w:val="Zpat"/>
      <w:pBdr>
        <w:top w:val="single" w:sz="4" w:space="1" w:color="000000"/>
      </w:pBdr>
    </w:pPr>
    <w:r>
      <w:rPr>
        <w:noProof/>
        <w:lang w:eastAsia="cs-CZ"/>
      </w:rPr>
      <w:drawing>
        <wp:inline distT="0" distB="0" distL="0" distR="0" wp14:anchorId="18C23331" wp14:editId="6D329652">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815B48">
      <w:rPr>
        <w:rStyle w:val="slostrnky"/>
      </w:rPr>
      <w:fldChar w:fldCharType="begin"/>
    </w:r>
    <w:r>
      <w:rPr>
        <w:rStyle w:val="slostrnky"/>
      </w:rPr>
      <w:instrText xml:space="preserve"> PAGE </w:instrText>
    </w:r>
    <w:r w:rsidR="00815B48">
      <w:rPr>
        <w:rStyle w:val="slostrnky"/>
      </w:rPr>
      <w:fldChar w:fldCharType="separate"/>
    </w:r>
    <w:r w:rsidR="00155663">
      <w:rPr>
        <w:rStyle w:val="slostrnky"/>
        <w:noProof/>
      </w:rPr>
      <w:t>4</w:t>
    </w:r>
    <w:r w:rsidR="00815B48">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7EC2C9" w14:textId="77777777" w:rsidR="004F47AC" w:rsidRDefault="004F47AC">
      <w:r>
        <w:separator/>
      </w:r>
    </w:p>
  </w:footnote>
  <w:footnote w:type="continuationSeparator" w:id="0">
    <w:p w14:paraId="2DF51597" w14:textId="77777777" w:rsidR="004F47AC" w:rsidRDefault="004F4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FB4A5" w14:textId="68F6C1DD" w:rsidR="00C17625" w:rsidRDefault="00C17625" w:rsidP="00E26364">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2E4AEE">
      <w:rPr>
        <w:i/>
      </w:rPr>
      <w:t>provádění stavby</w:t>
    </w:r>
    <w:r>
      <w:rPr>
        <w:i/>
      </w:rPr>
      <w:t xml:space="preserve">   </w:t>
    </w:r>
    <w:r>
      <w:rPr>
        <w:i/>
      </w:rPr>
      <w:tab/>
    </w:r>
    <w:r>
      <w:rPr>
        <w:i/>
      </w:rPr>
      <w:tab/>
    </w:r>
    <w:r>
      <w:rPr>
        <w:i/>
      </w:rPr>
      <w:tab/>
    </w:r>
    <w:r>
      <w:rPr>
        <w:i/>
      </w:rPr>
      <w:tab/>
    </w:r>
    <w:r>
      <w:rPr>
        <w:i/>
      </w:rPr>
      <w:tab/>
    </w:r>
    <w:r>
      <w:rPr>
        <w:i/>
      </w:rPr>
      <w:tab/>
    </w:r>
    <w:r w:rsidR="002E4AEE">
      <w:rPr>
        <w:i/>
      </w:rPr>
      <w:t xml:space="preserve">                    </w:t>
    </w:r>
    <w:r w:rsidR="00BA25B0">
      <w:rPr>
        <w:i/>
      </w:rPr>
      <w:t>listopad</w:t>
    </w:r>
    <w:r w:rsidR="00C14EDC">
      <w:rPr>
        <w:i/>
      </w:rPr>
      <w:t xml:space="preserve"> 202</w:t>
    </w:r>
    <w:r w:rsidR="00BA25B0">
      <w:rPr>
        <w:i/>
      </w:rPr>
      <w:t>4</w:t>
    </w:r>
  </w:p>
  <w:p w14:paraId="5111E8F2" w14:textId="3EA1E71C" w:rsidR="00C17625" w:rsidRPr="0064402C" w:rsidRDefault="00C17625" w:rsidP="00E26364">
    <w:pPr>
      <w:pStyle w:val="Zhlav"/>
      <w:pBdr>
        <w:top w:val="single" w:sz="4" w:space="1" w:color="000000"/>
        <w:left w:val="single" w:sz="4" w:space="0" w:color="000000"/>
        <w:bottom w:val="single" w:sz="4" w:space="1" w:color="000000"/>
        <w:right w:val="single" w:sz="4" w:space="1" w:color="000000"/>
      </w:pBdr>
      <w:jc w:val="center"/>
      <w:rPr>
        <w:i/>
      </w:rPr>
    </w:pPr>
    <w:r>
      <w:rPr>
        <w:i/>
      </w:rPr>
      <w:tab/>
    </w:r>
    <w:r w:rsidR="00C14EDC" w:rsidRPr="00C20B45">
      <w:rPr>
        <w:rFonts w:ascii="Arial" w:hAnsi="Arial" w:cs="Arial"/>
        <w:bCs/>
      </w:rPr>
      <w:t>Dyje Břeclav, LB ř. km 20,900 – 21,700 – oprava protipovodňové zídky</w:t>
    </w:r>
  </w:p>
  <w:p w14:paraId="37225EEF" w14:textId="77777777" w:rsidR="00C17625" w:rsidRPr="00404E96" w:rsidRDefault="00C17625"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0000004"/>
    <w:multiLevelType w:val="multilevel"/>
    <w:tmpl w:val="00000004"/>
    <w:name w:val="WW8Num4"/>
    <w:lvl w:ilvl="0">
      <w:start w:val="1"/>
      <w:numFmt w:val="decimal"/>
      <w:lvlText w:val="%1."/>
      <w:lvlJc w:val="left"/>
      <w:pPr>
        <w:tabs>
          <w:tab w:val="num" w:pos="750"/>
        </w:tabs>
        <w:ind w:left="0" w:firstLine="0"/>
      </w:pPr>
    </w:lvl>
    <w:lvl w:ilvl="1">
      <w:start w:val="2"/>
      <w:numFmt w:val="bullet"/>
      <w:lvlText w:val="-"/>
      <w:lvlJc w:val="left"/>
      <w:pPr>
        <w:tabs>
          <w:tab w:val="num" w:pos="1440"/>
        </w:tabs>
        <w:ind w:left="0" w:firstLine="0"/>
      </w:pPr>
      <w:rPr>
        <w:rFonts w:ascii="Arial" w:hAnsi="Arial" w:cs="Arial"/>
      </w:r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4"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0CAE2F89"/>
    <w:multiLevelType w:val="hybridMultilevel"/>
    <w:tmpl w:val="3E2EFF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abstractNum w:abstractNumId="7" w15:restartNumberingAfterBreak="0">
    <w:nsid w:val="464C10FF"/>
    <w:multiLevelType w:val="hybridMultilevel"/>
    <w:tmpl w:val="2E54970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2031643678">
    <w:abstractNumId w:val="0"/>
  </w:num>
  <w:num w:numId="2" w16cid:durableId="1600870493">
    <w:abstractNumId w:val="1"/>
  </w:num>
  <w:num w:numId="3" w16cid:durableId="1018317704">
    <w:abstractNumId w:val="2"/>
  </w:num>
  <w:num w:numId="4" w16cid:durableId="4858165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55612778">
    <w:abstractNumId w:val="6"/>
  </w:num>
  <w:num w:numId="6" w16cid:durableId="1787460459">
    <w:abstractNumId w:val="3"/>
  </w:num>
  <w:num w:numId="7" w16cid:durableId="1849170972">
    <w:abstractNumId w:val="7"/>
  </w:num>
  <w:num w:numId="8" w16cid:durableId="17528949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152E"/>
    <w:rsid w:val="00001643"/>
    <w:rsid w:val="00003FBA"/>
    <w:rsid w:val="00004A77"/>
    <w:rsid w:val="000052C9"/>
    <w:rsid w:val="0001144E"/>
    <w:rsid w:val="000122A4"/>
    <w:rsid w:val="00012C64"/>
    <w:rsid w:val="00013B43"/>
    <w:rsid w:val="00013D80"/>
    <w:rsid w:val="00015412"/>
    <w:rsid w:val="0002139D"/>
    <w:rsid w:val="0002160E"/>
    <w:rsid w:val="000225D9"/>
    <w:rsid w:val="00022868"/>
    <w:rsid w:val="00026B76"/>
    <w:rsid w:val="00027EC8"/>
    <w:rsid w:val="00030BBA"/>
    <w:rsid w:val="00033644"/>
    <w:rsid w:val="00034912"/>
    <w:rsid w:val="000355E8"/>
    <w:rsid w:val="00035B11"/>
    <w:rsid w:val="00037EBD"/>
    <w:rsid w:val="0004100F"/>
    <w:rsid w:val="00044CD2"/>
    <w:rsid w:val="00045702"/>
    <w:rsid w:val="000462B2"/>
    <w:rsid w:val="000463DA"/>
    <w:rsid w:val="0004714C"/>
    <w:rsid w:val="00047771"/>
    <w:rsid w:val="0004791A"/>
    <w:rsid w:val="0005127F"/>
    <w:rsid w:val="00051ACC"/>
    <w:rsid w:val="00052C81"/>
    <w:rsid w:val="0005392D"/>
    <w:rsid w:val="00054FE3"/>
    <w:rsid w:val="00055153"/>
    <w:rsid w:val="00055A8C"/>
    <w:rsid w:val="000567C3"/>
    <w:rsid w:val="0005742F"/>
    <w:rsid w:val="00057A8A"/>
    <w:rsid w:val="00060EF1"/>
    <w:rsid w:val="00061937"/>
    <w:rsid w:val="00062D97"/>
    <w:rsid w:val="00063B68"/>
    <w:rsid w:val="000648DD"/>
    <w:rsid w:val="00064971"/>
    <w:rsid w:val="0006522F"/>
    <w:rsid w:val="00066169"/>
    <w:rsid w:val="00073887"/>
    <w:rsid w:val="0007445A"/>
    <w:rsid w:val="00074A09"/>
    <w:rsid w:val="00075DA3"/>
    <w:rsid w:val="000771D2"/>
    <w:rsid w:val="000776C5"/>
    <w:rsid w:val="00077ED4"/>
    <w:rsid w:val="000805BB"/>
    <w:rsid w:val="000812D7"/>
    <w:rsid w:val="00081E84"/>
    <w:rsid w:val="00084221"/>
    <w:rsid w:val="0008749A"/>
    <w:rsid w:val="00090DB9"/>
    <w:rsid w:val="00090F68"/>
    <w:rsid w:val="00091372"/>
    <w:rsid w:val="0009224B"/>
    <w:rsid w:val="000927B1"/>
    <w:rsid w:val="00092F37"/>
    <w:rsid w:val="00094308"/>
    <w:rsid w:val="00094394"/>
    <w:rsid w:val="00095254"/>
    <w:rsid w:val="0009556A"/>
    <w:rsid w:val="00095C85"/>
    <w:rsid w:val="00095ECA"/>
    <w:rsid w:val="00096A39"/>
    <w:rsid w:val="00096F16"/>
    <w:rsid w:val="0009725C"/>
    <w:rsid w:val="000A0AF5"/>
    <w:rsid w:val="000A4832"/>
    <w:rsid w:val="000A687A"/>
    <w:rsid w:val="000A7C61"/>
    <w:rsid w:val="000B04FB"/>
    <w:rsid w:val="000B0BAF"/>
    <w:rsid w:val="000B1018"/>
    <w:rsid w:val="000B1481"/>
    <w:rsid w:val="000B27F0"/>
    <w:rsid w:val="000B2A18"/>
    <w:rsid w:val="000B2E03"/>
    <w:rsid w:val="000B3957"/>
    <w:rsid w:val="000B3C0B"/>
    <w:rsid w:val="000C082E"/>
    <w:rsid w:val="000C0ADA"/>
    <w:rsid w:val="000C1BAE"/>
    <w:rsid w:val="000C2421"/>
    <w:rsid w:val="000C29C2"/>
    <w:rsid w:val="000C3590"/>
    <w:rsid w:val="000C3DCA"/>
    <w:rsid w:val="000C4EAC"/>
    <w:rsid w:val="000C53CD"/>
    <w:rsid w:val="000C5CFF"/>
    <w:rsid w:val="000C5D21"/>
    <w:rsid w:val="000C7AF4"/>
    <w:rsid w:val="000C7F07"/>
    <w:rsid w:val="000D00F7"/>
    <w:rsid w:val="000D1E80"/>
    <w:rsid w:val="000D3710"/>
    <w:rsid w:val="000D4BB4"/>
    <w:rsid w:val="000D5E50"/>
    <w:rsid w:val="000D7319"/>
    <w:rsid w:val="000D7741"/>
    <w:rsid w:val="000D7D84"/>
    <w:rsid w:val="000D7ECB"/>
    <w:rsid w:val="000E04F2"/>
    <w:rsid w:val="000E22EA"/>
    <w:rsid w:val="000E27FD"/>
    <w:rsid w:val="000E5394"/>
    <w:rsid w:val="000E661D"/>
    <w:rsid w:val="000F0CB5"/>
    <w:rsid w:val="000F288B"/>
    <w:rsid w:val="000F5C9E"/>
    <w:rsid w:val="000F7D4D"/>
    <w:rsid w:val="00100153"/>
    <w:rsid w:val="00100DE6"/>
    <w:rsid w:val="00101462"/>
    <w:rsid w:val="0010201F"/>
    <w:rsid w:val="00102481"/>
    <w:rsid w:val="0010317C"/>
    <w:rsid w:val="00104271"/>
    <w:rsid w:val="00105833"/>
    <w:rsid w:val="00111C1B"/>
    <w:rsid w:val="00112AD4"/>
    <w:rsid w:val="00113C26"/>
    <w:rsid w:val="00114EB8"/>
    <w:rsid w:val="00115BA3"/>
    <w:rsid w:val="00115C98"/>
    <w:rsid w:val="00116C67"/>
    <w:rsid w:val="00121B7D"/>
    <w:rsid w:val="00123D31"/>
    <w:rsid w:val="00125414"/>
    <w:rsid w:val="00125B76"/>
    <w:rsid w:val="00125D34"/>
    <w:rsid w:val="00126A04"/>
    <w:rsid w:val="00127B5A"/>
    <w:rsid w:val="00130CAB"/>
    <w:rsid w:val="001346CC"/>
    <w:rsid w:val="0013655B"/>
    <w:rsid w:val="0013681F"/>
    <w:rsid w:val="00137603"/>
    <w:rsid w:val="00140502"/>
    <w:rsid w:val="00144451"/>
    <w:rsid w:val="00144F76"/>
    <w:rsid w:val="001469C8"/>
    <w:rsid w:val="00146E75"/>
    <w:rsid w:val="00150E4A"/>
    <w:rsid w:val="001510A3"/>
    <w:rsid w:val="00151B3D"/>
    <w:rsid w:val="00152722"/>
    <w:rsid w:val="00152D25"/>
    <w:rsid w:val="00153C17"/>
    <w:rsid w:val="00154516"/>
    <w:rsid w:val="00154C96"/>
    <w:rsid w:val="00154D9A"/>
    <w:rsid w:val="00155181"/>
    <w:rsid w:val="001552A0"/>
    <w:rsid w:val="00155663"/>
    <w:rsid w:val="001566F5"/>
    <w:rsid w:val="00163908"/>
    <w:rsid w:val="001702BE"/>
    <w:rsid w:val="001709A7"/>
    <w:rsid w:val="00170A90"/>
    <w:rsid w:val="00170ACB"/>
    <w:rsid w:val="00172594"/>
    <w:rsid w:val="0018183C"/>
    <w:rsid w:val="00182E46"/>
    <w:rsid w:val="00183B5C"/>
    <w:rsid w:val="0018423B"/>
    <w:rsid w:val="00184A4E"/>
    <w:rsid w:val="00184E2C"/>
    <w:rsid w:val="00185556"/>
    <w:rsid w:val="00190934"/>
    <w:rsid w:val="001947B5"/>
    <w:rsid w:val="0019487D"/>
    <w:rsid w:val="00195AA6"/>
    <w:rsid w:val="001966A6"/>
    <w:rsid w:val="00197DBC"/>
    <w:rsid w:val="001A1DA2"/>
    <w:rsid w:val="001A2646"/>
    <w:rsid w:val="001A3778"/>
    <w:rsid w:val="001A5485"/>
    <w:rsid w:val="001A7454"/>
    <w:rsid w:val="001B0B2F"/>
    <w:rsid w:val="001B4F58"/>
    <w:rsid w:val="001B56D8"/>
    <w:rsid w:val="001B5FC0"/>
    <w:rsid w:val="001B6A9F"/>
    <w:rsid w:val="001C0923"/>
    <w:rsid w:val="001C1551"/>
    <w:rsid w:val="001C212F"/>
    <w:rsid w:val="001C272D"/>
    <w:rsid w:val="001C2852"/>
    <w:rsid w:val="001C7267"/>
    <w:rsid w:val="001D0F2E"/>
    <w:rsid w:val="001D119C"/>
    <w:rsid w:val="001D14B1"/>
    <w:rsid w:val="001D240E"/>
    <w:rsid w:val="001D3E3D"/>
    <w:rsid w:val="001D43FE"/>
    <w:rsid w:val="001D6C6D"/>
    <w:rsid w:val="001D6E8B"/>
    <w:rsid w:val="001D756D"/>
    <w:rsid w:val="001E0656"/>
    <w:rsid w:val="001E200C"/>
    <w:rsid w:val="001E26F1"/>
    <w:rsid w:val="001E299D"/>
    <w:rsid w:val="001E35F3"/>
    <w:rsid w:val="001E3F1C"/>
    <w:rsid w:val="001E5F89"/>
    <w:rsid w:val="001E5FED"/>
    <w:rsid w:val="001E7E3F"/>
    <w:rsid w:val="001F2903"/>
    <w:rsid w:val="001F4B13"/>
    <w:rsid w:val="001F4E18"/>
    <w:rsid w:val="001F4E9A"/>
    <w:rsid w:val="001F4F75"/>
    <w:rsid w:val="001F5F6C"/>
    <w:rsid w:val="001F6186"/>
    <w:rsid w:val="001F71C1"/>
    <w:rsid w:val="002032A3"/>
    <w:rsid w:val="00204234"/>
    <w:rsid w:val="00206F00"/>
    <w:rsid w:val="002070BB"/>
    <w:rsid w:val="00207535"/>
    <w:rsid w:val="00210A45"/>
    <w:rsid w:val="00213473"/>
    <w:rsid w:val="00213A32"/>
    <w:rsid w:val="00215812"/>
    <w:rsid w:val="00216346"/>
    <w:rsid w:val="00216B0C"/>
    <w:rsid w:val="002204A7"/>
    <w:rsid w:val="00220D83"/>
    <w:rsid w:val="00221E0C"/>
    <w:rsid w:val="002242A4"/>
    <w:rsid w:val="00226A45"/>
    <w:rsid w:val="00226E5D"/>
    <w:rsid w:val="00230659"/>
    <w:rsid w:val="00231073"/>
    <w:rsid w:val="00231EB4"/>
    <w:rsid w:val="002328F6"/>
    <w:rsid w:val="002329AC"/>
    <w:rsid w:val="0023548D"/>
    <w:rsid w:val="00236D6F"/>
    <w:rsid w:val="0023733C"/>
    <w:rsid w:val="0023749C"/>
    <w:rsid w:val="0024128C"/>
    <w:rsid w:val="00241CF8"/>
    <w:rsid w:val="00242B40"/>
    <w:rsid w:val="00243B0B"/>
    <w:rsid w:val="00243F03"/>
    <w:rsid w:val="00245263"/>
    <w:rsid w:val="002460A2"/>
    <w:rsid w:val="00246101"/>
    <w:rsid w:val="00247033"/>
    <w:rsid w:val="002473DD"/>
    <w:rsid w:val="00253B05"/>
    <w:rsid w:val="002551A8"/>
    <w:rsid w:val="0025527F"/>
    <w:rsid w:val="0025576A"/>
    <w:rsid w:val="00257962"/>
    <w:rsid w:val="002621D7"/>
    <w:rsid w:val="002659A6"/>
    <w:rsid w:val="002748B2"/>
    <w:rsid w:val="00274D19"/>
    <w:rsid w:val="00275B36"/>
    <w:rsid w:val="00277266"/>
    <w:rsid w:val="00277D3A"/>
    <w:rsid w:val="002801CE"/>
    <w:rsid w:val="00280896"/>
    <w:rsid w:val="00280CD0"/>
    <w:rsid w:val="0028293F"/>
    <w:rsid w:val="00283CA8"/>
    <w:rsid w:val="002845DD"/>
    <w:rsid w:val="00284F75"/>
    <w:rsid w:val="00285F2E"/>
    <w:rsid w:val="0028643C"/>
    <w:rsid w:val="00287180"/>
    <w:rsid w:val="00287B84"/>
    <w:rsid w:val="00290F69"/>
    <w:rsid w:val="00292FED"/>
    <w:rsid w:val="0029682F"/>
    <w:rsid w:val="00296BCB"/>
    <w:rsid w:val="002A0A7B"/>
    <w:rsid w:val="002A1B7A"/>
    <w:rsid w:val="002A6BF4"/>
    <w:rsid w:val="002A7A29"/>
    <w:rsid w:val="002B006F"/>
    <w:rsid w:val="002B030A"/>
    <w:rsid w:val="002B393D"/>
    <w:rsid w:val="002B58CC"/>
    <w:rsid w:val="002B5EE7"/>
    <w:rsid w:val="002B7A2E"/>
    <w:rsid w:val="002C0E9C"/>
    <w:rsid w:val="002C15A7"/>
    <w:rsid w:val="002C17F7"/>
    <w:rsid w:val="002C36A4"/>
    <w:rsid w:val="002C3D99"/>
    <w:rsid w:val="002C3F43"/>
    <w:rsid w:val="002C5371"/>
    <w:rsid w:val="002C6459"/>
    <w:rsid w:val="002C6ADF"/>
    <w:rsid w:val="002C6C6A"/>
    <w:rsid w:val="002C6CE3"/>
    <w:rsid w:val="002D01A3"/>
    <w:rsid w:val="002D08F7"/>
    <w:rsid w:val="002D0C10"/>
    <w:rsid w:val="002D1736"/>
    <w:rsid w:val="002D4305"/>
    <w:rsid w:val="002D4CFD"/>
    <w:rsid w:val="002D5BD7"/>
    <w:rsid w:val="002D5E35"/>
    <w:rsid w:val="002D5E57"/>
    <w:rsid w:val="002D771F"/>
    <w:rsid w:val="002E0382"/>
    <w:rsid w:val="002E2218"/>
    <w:rsid w:val="002E2521"/>
    <w:rsid w:val="002E3F6D"/>
    <w:rsid w:val="002E4AEE"/>
    <w:rsid w:val="002E5AED"/>
    <w:rsid w:val="002F0616"/>
    <w:rsid w:val="002F26EB"/>
    <w:rsid w:val="002F36F3"/>
    <w:rsid w:val="002F49B0"/>
    <w:rsid w:val="002F5216"/>
    <w:rsid w:val="002F60F6"/>
    <w:rsid w:val="00303AF8"/>
    <w:rsid w:val="00303C7B"/>
    <w:rsid w:val="0030412B"/>
    <w:rsid w:val="003042EF"/>
    <w:rsid w:val="00307073"/>
    <w:rsid w:val="003079EB"/>
    <w:rsid w:val="00307A6E"/>
    <w:rsid w:val="00307B87"/>
    <w:rsid w:val="00307FC4"/>
    <w:rsid w:val="0031193C"/>
    <w:rsid w:val="00311BC3"/>
    <w:rsid w:val="003127BF"/>
    <w:rsid w:val="00313268"/>
    <w:rsid w:val="003153C8"/>
    <w:rsid w:val="0031557F"/>
    <w:rsid w:val="003155A5"/>
    <w:rsid w:val="00317DCA"/>
    <w:rsid w:val="003200BB"/>
    <w:rsid w:val="00323114"/>
    <w:rsid w:val="0032416F"/>
    <w:rsid w:val="003253A6"/>
    <w:rsid w:val="0032614E"/>
    <w:rsid w:val="00327E0E"/>
    <w:rsid w:val="00330007"/>
    <w:rsid w:val="0033082D"/>
    <w:rsid w:val="0033296E"/>
    <w:rsid w:val="0033322D"/>
    <w:rsid w:val="00334EE5"/>
    <w:rsid w:val="00336ECB"/>
    <w:rsid w:val="00336FFA"/>
    <w:rsid w:val="003370A4"/>
    <w:rsid w:val="0034098A"/>
    <w:rsid w:val="003411F7"/>
    <w:rsid w:val="00341730"/>
    <w:rsid w:val="0034226D"/>
    <w:rsid w:val="00342BAC"/>
    <w:rsid w:val="00343005"/>
    <w:rsid w:val="00345147"/>
    <w:rsid w:val="003451CE"/>
    <w:rsid w:val="00346102"/>
    <w:rsid w:val="00347C93"/>
    <w:rsid w:val="00350A35"/>
    <w:rsid w:val="003531CC"/>
    <w:rsid w:val="00354978"/>
    <w:rsid w:val="00354DEC"/>
    <w:rsid w:val="00356211"/>
    <w:rsid w:val="003566EB"/>
    <w:rsid w:val="00361192"/>
    <w:rsid w:val="00361336"/>
    <w:rsid w:val="00366E8E"/>
    <w:rsid w:val="00367FB0"/>
    <w:rsid w:val="00370258"/>
    <w:rsid w:val="00372BF1"/>
    <w:rsid w:val="00373A5B"/>
    <w:rsid w:val="00373BD8"/>
    <w:rsid w:val="00375383"/>
    <w:rsid w:val="00380118"/>
    <w:rsid w:val="0038102B"/>
    <w:rsid w:val="00381A6B"/>
    <w:rsid w:val="003840D9"/>
    <w:rsid w:val="00384652"/>
    <w:rsid w:val="0038485B"/>
    <w:rsid w:val="00385A3F"/>
    <w:rsid w:val="00387640"/>
    <w:rsid w:val="00390D84"/>
    <w:rsid w:val="003918EC"/>
    <w:rsid w:val="00392C25"/>
    <w:rsid w:val="00394DB1"/>
    <w:rsid w:val="00397B62"/>
    <w:rsid w:val="003A06F6"/>
    <w:rsid w:val="003A0C38"/>
    <w:rsid w:val="003A116C"/>
    <w:rsid w:val="003A1D13"/>
    <w:rsid w:val="003A2689"/>
    <w:rsid w:val="003A380D"/>
    <w:rsid w:val="003A6515"/>
    <w:rsid w:val="003B58AE"/>
    <w:rsid w:val="003B5BFD"/>
    <w:rsid w:val="003C17C7"/>
    <w:rsid w:val="003C3D3D"/>
    <w:rsid w:val="003C432A"/>
    <w:rsid w:val="003C5AB0"/>
    <w:rsid w:val="003D02D1"/>
    <w:rsid w:val="003D04C8"/>
    <w:rsid w:val="003D08E6"/>
    <w:rsid w:val="003D4B9C"/>
    <w:rsid w:val="003D5054"/>
    <w:rsid w:val="003E0572"/>
    <w:rsid w:val="003E0A14"/>
    <w:rsid w:val="003E11F8"/>
    <w:rsid w:val="003E2C5E"/>
    <w:rsid w:val="003E6DAD"/>
    <w:rsid w:val="003E74FA"/>
    <w:rsid w:val="003F0A34"/>
    <w:rsid w:val="003F1884"/>
    <w:rsid w:val="003F3A33"/>
    <w:rsid w:val="003F694A"/>
    <w:rsid w:val="0040274A"/>
    <w:rsid w:val="00403111"/>
    <w:rsid w:val="00404E96"/>
    <w:rsid w:val="00405C57"/>
    <w:rsid w:val="00407D45"/>
    <w:rsid w:val="00411002"/>
    <w:rsid w:val="00412FD3"/>
    <w:rsid w:val="00414A98"/>
    <w:rsid w:val="004153C7"/>
    <w:rsid w:val="00417B58"/>
    <w:rsid w:val="00420891"/>
    <w:rsid w:val="00421C1D"/>
    <w:rsid w:val="00422118"/>
    <w:rsid w:val="004241AB"/>
    <w:rsid w:val="00425237"/>
    <w:rsid w:val="00427568"/>
    <w:rsid w:val="00427AAB"/>
    <w:rsid w:val="00430603"/>
    <w:rsid w:val="00431108"/>
    <w:rsid w:val="00431155"/>
    <w:rsid w:val="0043126B"/>
    <w:rsid w:val="00432653"/>
    <w:rsid w:val="00432C94"/>
    <w:rsid w:val="00436916"/>
    <w:rsid w:val="00437011"/>
    <w:rsid w:val="004373EC"/>
    <w:rsid w:val="00441481"/>
    <w:rsid w:val="00443A9A"/>
    <w:rsid w:val="00450B69"/>
    <w:rsid w:val="00452F62"/>
    <w:rsid w:val="00453059"/>
    <w:rsid w:val="0045433E"/>
    <w:rsid w:val="004566F4"/>
    <w:rsid w:val="00456883"/>
    <w:rsid w:val="00460824"/>
    <w:rsid w:val="00460C04"/>
    <w:rsid w:val="00464256"/>
    <w:rsid w:val="004643B0"/>
    <w:rsid w:val="004643B5"/>
    <w:rsid w:val="00464CF2"/>
    <w:rsid w:val="004652A1"/>
    <w:rsid w:val="004667B5"/>
    <w:rsid w:val="004728A7"/>
    <w:rsid w:val="00475800"/>
    <w:rsid w:val="004814A7"/>
    <w:rsid w:val="00484652"/>
    <w:rsid w:val="00484DD4"/>
    <w:rsid w:val="00487692"/>
    <w:rsid w:val="004909E0"/>
    <w:rsid w:val="00490D5F"/>
    <w:rsid w:val="00490F8C"/>
    <w:rsid w:val="00491869"/>
    <w:rsid w:val="0049436A"/>
    <w:rsid w:val="0049531B"/>
    <w:rsid w:val="00495ECB"/>
    <w:rsid w:val="004969D0"/>
    <w:rsid w:val="004977F6"/>
    <w:rsid w:val="004A0CEB"/>
    <w:rsid w:val="004A1847"/>
    <w:rsid w:val="004A3CF5"/>
    <w:rsid w:val="004A400E"/>
    <w:rsid w:val="004A5452"/>
    <w:rsid w:val="004A624E"/>
    <w:rsid w:val="004A76C4"/>
    <w:rsid w:val="004B29D0"/>
    <w:rsid w:val="004B3693"/>
    <w:rsid w:val="004B3D7F"/>
    <w:rsid w:val="004B4205"/>
    <w:rsid w:val="004B5FAE"/>
    <w:rsid w:val="004B6F17"/>
    <w:rsid w:val="004B736C"/>
    <w:rsid w:val="004C12D6"/>
    <w:rsid w:val="004C1B98"/>
    <w:rsid w:val="004C2169"/>
    <w:rsid w:val="004C41C5"/>
    <w:rsid w:val="004C484E"/>
    <w:rsid w:val="004C4F42"/>
    <w:rsid w:val="004C60F9"/>
    <w:rsid w:val="004C6678"/>
    <w:rsid w:val="004C66C4"/>
    <w:rsid w:val="004C7929"/>
    <w:rsid w:val="004D07C3"/>
    <w:rsid w:val="004D0CF9"/>
    <w:rsid w:val="004D361E"/>
    <w:rsid w:val="004D41A8"/>
    <w:rsid w:val="004D7974"/>
    <w:rsid w:val="004E209A"/>
    <w:rsid w:val="004E23D7"/>
    <w:rsid w:val="004E29D1"/>
    <w:rsid w:val="004E2C32"/>
    <w:rsid w:val="004E3975"/>
    <w:rsid w:val="004E3D7F"/>
    <w:rsid w:val="004E4D3E"/>
    <w:rsid w:val="004E5601"/>
    <w:rsid w:val="004E5B98"/>
    <w:rsid w:val="004E7205"/>
    <w:rsid w:val="004F17B8"/>
    <w:rsid w:val="004F204A"/>
    <w:rsid w:val="004F3ECB"/>
    <w:rsid w:val="004F4674"/>
    <w:rsid w:val="004F47AC"/>
    <w:rsid w:val="004F503C"/>
    <w:rsid w:val="004F5269"/>
    <w:rsid w:val="004F7AC2"/>
    <w:rsid w:val="005003AF"/>
    <w:rsid w:val="00504716"/>
    <w:rsid w:val="00504C50"/>
    <w:rsid w:val="00510007"/>
    <w:rsid w:val="00511BBC"/>
    <w:rsid w:val="00511BC5"/>
    <w:rsid w:val="00512ED9"/>
    <w:rsid w:val="00513883"/>
    <w:rsid w:val="00513E77"/>
    <w:rsid w:val="00521C2E"/>
    <w:rsid w:val="00524194"/>
    <w:rsid w:val="00524A71"/>
    <w:rsid w:val="0052736D"/>
    <w:rsid w:val="00530C25"/>
    <w:rsid w:val="0053188D"/>
    <w:rsid w:val="00531F1E"/>
    <w:rsid w:val="00534579"/>
    <w:rsid w:val="00540ADD"/>
    <w:rsid w:val="00541FA5"/>
    <w:rsid w:val="00543C84"/>
    <w:rsid w:val="00547369"/>
    <w:rsid w:val="00550A5E"/>
    <w:rsid w:val="00551A82"/>
    <w:rsid w:val="005533F6"/>
    <w:rsid w:val="00553501"/>
    <w:rsid w:val="0055411D"/>
    <w:rsid w:val="00554F0E"/>
    <w:rsid w:val="00555908"/>
    <w:rsid w:val="00556086"/>
    <w:rsid w:val="005560AC"/>
    <w:rsid w:val="00557769"/>
    <w:rsid w:val="00557C56"/>
    <w:rsid w:val="00563440"/>
    <w:rsid w:val="00566523"/>
    <w:rsid w:val="00566968"/>
    <w:rsid w:val="00571411"/>
    <w:rsid w:val="00572336"/>
    <w:rsid w:val="0057468E"/>
    <w:rsid w:val="00574EC5"/>
    <w:rsid w:val="005753E3"/>
    <w:rsid w:val="00576771"/>
    <w:rsid w:val="00577212"/>
    <w:rsid w:val="00577977"/>
    <w:rsid w:val="005807C8"/>
    <w:rsid w:val="005815D4"/>
    <w:rsid w:val="00581727"/>
    <w:rsid w:val="00583381"/>
    <w:rsid w:val="00583416"/>
    <w:rsid w:val="00583E57"/>
    <w:rsid w:val="00584B3F"/>
    <w:rsid w:val="00584D0F"/>
    <w:rsid w:val="00590594"/>
    <w:rsid w:val="00591447"/>
    <w:rsid w:val="005915D2"/>
    <w:rsid w:val="00593110"/>
    <w:rsid w:val="00593B2A"/>
    <w:rsid w:val="00595DEC"/>
    <w:rsid w:val="0059608B"/>
    <w:rsid w:val="00597479"/>
    <w:rsid w:val="005A0CC3"/>
    <w:rsid w:val="005A0EFB"/>
    <w:rsid w:val="005A2551"/>
    <w:rsid w:val="005A2602"/>
    <w:rsid w:val="005A3D3B"/>
    <w:rsid w:val="005A4AB7"/>
    <w:rsid w:val="005A5375"/>
    <w:rsid w:val="005A6087"/>
    <w:rsid w:val="005A6BC3"/>
    <w:rsid w:val="005B6A35"/>
    <w:rsid w:val="005C234A"/>
    <w:rsid w:val="005C4115"/>
    <w:rsid w:val="005C489D"/>
    <w:rsid w:val="005C5115"/>
    <w:rsid w:val="005C5811"/>
    <w:rsid w:val="005C6342"/>
    <w:rsid w:val="005C720A"/>
    <w:rsid w:val="005C7523"/>
    <w:rsid w:val="005C7F07"/>
    <w:rsid w:val="005D09FE"/>
    <w:rsid w:val="005D0F0C"/>
    <w:rsid w:val="005D500B"/>
    <w:rsid w:val="005D6882"/>
    <w:rsid w:val="005D7F5D"/>
    <w:rsid w:val="005E10F6"/>
    <w:rsid w:val="005E67A3"/>
    <w:rsid w:val="005E71C2"/>
    <w:rsid w:val="005F5449"/>
    <w:rsid w:val="005F54C6"/>
    <w:rsid w:val="005F5DAE"/>
    <w:rsid w:val="005F63AD"/>
    <w:rsid w:val="005F6623"/>
    <w:rsid w:val="005F7864"/>
    <w:rsid w:val="00601231"/>
    <w:rsid w:val="006013C6"/>
    <w:rsid w:val="006062B0"/>
    <w:rsid w:val="00612CFC"/>
    <w:rsid w:val="00615148"/>
    <w:rsid w:val="00615D28"/>
    <w:rsid w:val="0061620E"/>
    <w:rsid w:val="00617FA5"/>
    <w:rsid w:val="00620327"/>
    <w:rsid w:val="00620C81"/>
    <w:rsid w:val="00621046"/>
    <w:rsid w:val="00622D37"/>
    <w:rsid w:val="00624BD0"/>
    <w:rsid w:val="00625EA6"/>
    <w:rsid w:val="006261A4"/>
    <w:rsid w:val="0062667B"/>
    <w:rsid w:val="00631BE2"/>
    <w:rsid w:val="00633EB7"/>
    <w:rsid w:val="0063429D"/>
    <w:rsid w:val="00634E75"/>
    <w:rsid w:val="00642935"/>
    <w:rsid w:val="00643934"/>
    <w:rsid w:val="00643C05"/>
    <w:rsid w:val="0064402C"/>
    <w:rsid w:val="00645615"/>
    <w:rsid w:val="00645C10"/>
    <w:rsid w:val="00646249"/>
    <w:rsid w:val="00652161"/>
    <w:rsid w:val="00652B6F"/>
    <w:rsid w:val="006540C4"/>
    <w:rsid w:val="0065518A"/>
    <w:rsid w:val="00655EF9"/>
    <w:rsid w:val="00656646"/>
    <w:rsid w:val="006566EA"/>
    <w:rsid w:val="00657347"/>
    <w:rsid w:val="0065763A"/>
    <w:rsid w:val="00663F12"/>
    <w:rsid w:val="00664324"/>
    <w:rsid w:val="00664328"/>
    <w:rsid w:val="00665502"/>
    <w:rsid w:val="00667408"/>
    <w:rsid w:val="00670910"/>
    <w:rsid w:val="00671B1F"/>
    <w:rsid w:val="006778C2"/>
    <w:rsid w:val="00680110"/>
    <w:rsid w:val="006823E0"/>
    <w:rsid w:val="00683C03"/>
    <w:rsid w:val="006843BF"/>
    <w:rsid w:val="0068552C"/>
    <w:rsid w:val="00687203"/>
    <w:rsid w:val="00687697"/>
    <w:rsid w:val="00690DE5"/>
    <w:rsid w:val="00692A04"/>
    <w:rsid w:val="00692E22"/>
    <w:rsid w:val="00693663"/>
    <w:rsid w:val="006951F9"/>
    <w:rsid w:val="0069600B"/>
    <w:rsid w:val="0069656C"/>
    <w:rsid w:val="00696B09"/>
    <w:rsid w:val="006A0E53"/>
    <w:rsid w:val="006A1306"/>
    <w:rsid w:val="006A3546"/>
    <w:rsid w:val="006A45F0"/>
    <w:rsid w:val="006A483E"/>
    <w:rsid w:val="006A6754"/>
    <w:rsid w:val="006A73FB"/>
    <w:rsid w:val="006B33E7"/>
    <w:rsid w:val="006B3AAE"/>
    <w:rsid w:val="006B6CDA"/>
    <w:rsid w:val="006B7974"/>
    <w:rsid w:val="006B7FE6"/>
    <w:rsid w:val="006C176D"/>
    <w:rsid w:val="006C5457"/>
    <w:rsid w:val="006C6D32"/>
    <w:rsid w:val="006D17AD"/>
    <w:rsid w:val="006D3104"/>
    <w:rsid w:val="006D3219"/>
    <w:rsid w:val="006D6912"/>
    <w:rsid w:val="006D6B20"/>
    <w:rsid w:val="006D75CE"/>
    <w:rsid w:val="006E1A10"/>
    <w:rsid w:val="006E2A08"/>
    <w:rsid w:val="006E3A5E"/>
    <w:rsid w:val="006E4922"/>
    <w:rsid w:val="006E6DAC"/>
    <w:rsid w:val="006E70C0"/>
    <w:rsid w:val="006F49A9"/>
    <w:rsid w:val="006F699A"/>
    <w:rsid w:val="006F7322"/>
    <w:rsid w:val="007024E4"/>
    <w:rsid w:val="00705539"/>
    <w:rsid w:val="00711DBD"/>
    <w:rsid w:val="00714A2D"/>
    <w:rsid w:val="00715C0F"/>
    <w:rsid w:val="007211F1"/>
    <w:rsid w:val="007214DE"/>
    <w:rsid w:val="00723E46"/>
    <w:rsid w:val="007241C9"/>
    <w:rsid w:val="007242D8"/>
    <w:rsid w:val="007244E1"/>
    <w:rsid w:val="00725DF9"/>
    <w:rsid w:val="00727560"/>
    <w:rsid w:val="007276EC"/>
    <w:rsid w:val="00727B2B"/>
    <w:rsid w:val="00733146"/>
    <w:rsid w:val="00735AA5"/>
    <w:rsid w:val="007371FE"/>
    <w:rsid w:val="007411F3"/>
    <w:rsid w:val="007413B1"/>
    <w:rsid w:val="007421C9"/>
    <w:rsid w:val="00743BEC"/>
    <w:rsid w:val="007441C5"/>
    <w:rsid w:val="00744B9D"/>
    <w:rsid w:val="00745074"/>
    <w:rsid w:val="00745906"/>
    <w:rsid w:val="007468DD"/>
    <w:rsid w:val="00747C9C"/>
    <w:rsid w:val="00747F54"/>
    <w:rsid w:val="0075294E"/>
    <w:rsid w:val="007536AF"/>
    <w:rsid w:val="00754F6D"/>
    <w:rsid w:val="00755B2A"/>
    <w:rsid w:val="00760349"/>
    <w:rsid w:val="00762C8F"/>
    <w:rsid w:val="00764018"/>
    <w:rsid w:val="007647EB"/>
    <w:rsid w:val="00765B7C"/>
    <w:rsid w:val="00770977"/>
    <w:rsid w:val="00771F84"/>
    <w:rsid w:val="00772B25"/>
    <w:rsid w:val="00772C71"/>
    <w:rsid w:val="00773645"/>
    <w:rsid w:val="00773678"/>
    <w:rsid w:val="00773AA4"/>
    <w:rsid w:val="0077519D"/>
    <w:rsid w:val="00780423"/>
    <w:rsid w:val="00780DAA"/>
    <w:rsid w:val="00785B10"/>
    <w:rsid w:val="00785F9A"/>
    <w:rsid w:val="007906A7"/>
    <w:rsid w:val="0079070F"/>
    <w:rsid w:val="00790749"/>
    <w:rsid w:val="00792006"/>
    <w:rsid w:val="00792551"/>
    <w:rsid w:val="00793176"/>
    <w:rsid w:val="00795485"/>
    <w:rsid w:val="00795BCD"/>
    <w:rsid w:val="00797510"/>
    <w:rsid w:val="00797C31"/>
    <w:rsid w:val="007A2C3B"/>
    <w:rsid w:val="007A361E"/>
    <w:rsid w:val="007A3A5C"/>
    <w:rsid w:val="007A3F0D"/>
    <w:rsid w:val="007A4F95"/>
    <w:rsid w:val="007A69EF"/>
    <w:rsid w:val="007B0AE1"/>
    <w:rsid w:val="007B13F5"/>
    <w:rsid w:val="007B38A0"/>
    <w:rsid w:val="007B391D"/>
    <w:rsid w:val="007B39BC"/>
    <w:rsid w:val="007B642A"/>
    <w:rsid w:val="007C0803"/>
    <w:rsid w:val="007C08CD"/>
    <w:rsid w:val="007C336F"/>
    <w:rsid w:val="007C37EE"/>
    <w:rsid w:val="007C6429"/>
    <w:rsid w:val="007C69DF"/>
    <w:rsid w:val="007D068D"/>
    <w:rsid w:val="007D0765"/>
    <w:rsid w:val="007D10E6"/>
    <w:rsid w:val="007D1196"/>
    <w:rsid w:val="007D60B9"/>
    <w:rsid w:val="007D6CCB"/>
    <w:rsid w:val="007D7500"/>
    <w:rsid w:val="007E194E"/>
    <w:rsid w:val="007E238D"/>
    <w:rsid w:val="007E263D"/>
    <w:rsid w:val="007E616D"/>
    <w:rsid w:val="007E74F3"/>
    <w:rsid w:val="007F0D55"/>
    <w:rsid w:val="007F1124"/>
    <w:rsid w:val="007F18C9"/>
    <w:rsid w:val="007F2234"/>
    <w:rsid w:val="007F4029"/>
    <w:rsid w:val="0080310C"/>
    <w:rsid w:val="00803602"/>
    <w:rsid w:val="00805438"/>
    <w:rsid w:val="0080755D"/>
    <w:rsid w:val="008102DA"/>
    <w:rsid w:val="00810F93"/>
    <w:rsid w:val="0081200F"/>
    <w:rsid w:val="00812270"/>
    <w:rsid w:val="0081298D"/>
    <w:rsid w:val="00812F8C"/>
    <w:rsid w:val="00814FE5"/>
    <w:rsid w:val="00815B48"/>
    <w:rsid w:val="0081643F"/>
    <w:rsid w:val="008167DB"/>
    <w:rsid w:val="00816A70"/>
    <w:rsid w:val="00821D64"/>
    <w:rsid w:val="00822FAB"/>
    <w:rsid w:val="0082549D"/>
    <w:rsid w:val="00825A4C"/>
    <w:rsid w:val="008262D0"/>
    <w:rsid w:val="00832BE1"/>
    <w:rsid w:val="00833FC4"/>
    <w:rsid w:val="00835878"/>
    <w:rsid w:val="00836C87"/>
    <w:rsid w:val="008409C7"/>
    <w:rsid w:val="00840B31"/>
    <w:rsid w:val="008420A7"/>
    <w:rsid w:val="0084382F"/>
    <w:rsid w:val="008447BC"/>
    <w:rsid w:val="00844A9A"/>
    <w:rsid w:val="00845259"/>
    <w:rsid w:val="00845589"/>
    <w:rsid w:val="00846FBA"/>
    <w:rsid w:val="008477BB"/>
    <w:rsid w:val="00847B0A"/>
    <w:rsid w:val="00852286"/>
    <w:rsid w:val="0085371E"/>
    <w:rsid w:val="0085443C"/>
    <w:rsid w:val="00854E0B"/>
    <w:rsid w:val="008562B8"/>
    <w:rsid w:val="0086221B"/>
    <w:rsid w:val="008629B3"/>
    <w:rsid w:val="00863DA5"/>
    <w:rsid w:val="00865169"/>
    <w:rsid w:val="00871445"/>
    <w:rsid w:val="00871B45"/>
    <w:rsid w:val="00872780"/>
    <w:rsid w:val="00873437"/>
    <w:rsid w:val="008734A9"/>
    <w:rsid w:val="008736EA"/>
    <w:rsid w:val="00874836"/>
    <w:rsid w:val="00880352"/>
    <w:rsid w:val="00881E68"/>
    <w:rsid w:val="00881FF4"/>
    <w:rsid w:val="00884891"/>
    <w:rsid w:val="008874B9"/>
    <w:rsid w:val="00887F01"/>
    <w:rsid w:val="008910C4"/>
    <w:rsid w:val="0089264D"/>
    <w:rsid w:val="00892B14"/>
    <w:rsid w:val="00894016"/>
    <w:rsid w:val="00895228"/>
    <w:rsid w:val="00897947"/>
    <w:rsid w:val="00897999"/>
    <w:rsid w:val="008A041A"/>
    <w:rsid w:val="008A4987"/>
    <w:rsid w:val="008A5D6E"/>
    <w:rsid w:val="008A62AA"/>
    <w:rsid w:val="008A66C4"/>
    <w:rsid w:val="008A6BEB"/>
    <w:rsid w:val="008A6E56"/>
    <w:rsid w:val="008B0162"/>
    <w:rsid w:val="008B091B"/>
    <w:rsid w:val="008B1422"/>
    <w:rsid w:val="008B18EA"/>
    <w:rsid w:val="008B44EF"/>
    <w:rsid w:val="008B5720"/>
    <w:rsid w:val="008B60E8"/>
    <w:rsid w:val="008C0066"/>
    <w:rsid w:val="008C0607"/>
    <w:rsid w:val="008C266D"/>
    <w:rsid w:val="008C3B2B"/>
    <w:rsid w:val="008C6053"/>
    <w:rsid w:val="008C6B35"/>
    <w:rsid w:val="008D1B00"/>
    <w:rsid w:val="008D58E2"/>
    <w:rsid w:val="008D6E25"/>
    <w:rsid w:val="008D7071"/>
    <w:rsid w:val="008D76E3"/>
    <w:rsid w:val="008E15A4"/>
    <w:rsid w:val="008E1E90"/>
    <w:rsid w:val="008E22D9"/>
    <w:rsid w:val="008E2CCF"/>
    <w:rsid w:val="008E4408"/>
    <w:rsid w:val="008E6271"/>
    <w:rsid w:val="008E74DA"/>
    <w:rsid w:val="008E7A36"/>
    <w:rsid w:val="008F0729"/>
    <w:rsid w:val="008F1072"/>
    <w:rsid w:val="008F6980"/>
    <w:rsid w:val="00903F2B"/>
    <w:rsid w:val="009046F9"/>
    <w:rsid w:val="00904C04"/>
    <w:rsid w:val="0090592C"/>
    <w:rsid w:val="00906073"/>
    <w:rsid w:val="00906601"/>
    <w:rsid w:val="0091200D"/>
    <w:rsid w:val="00912D76"/>
    <w:rsid w:val="00914319"/>
    <w:rsid w:val="00914957"/>
    <w:rsid w:val="009152D4"/>
    <w:rsid w:val="00915487"/>
    <w:rsid w:val="00915A14"/>
    <w:rsid w:val="00915C4A"/>
    <w:rsid w:val="009163FB"/>
    <w:rsid w:val="00916CC2"/>
    <w:rsid w:val="00917F4A"/>
    <w:rsid w:val="00920DAD"/>
    <w:rsid w:val="00921262"/>
    <w:rsid w:val="00922475"/>
    <w:rsid w:val="0092497E"/>
    <w:rsid w:val="00926B6A"/>
    <w:rsid w:val="00927AD2"/>
    <w:rsid w:val="00930525"/>
    <w:rsid w:val="0093328A"/>
    <w:rsid w:val="00933F9E"/>
    <w:rsid w:val="00936C9B"/>
    <w:rsid w:val="009373D0"/>
    <w:rsid w:val="0093777B"/>
    <w:rsid w:val="00940BA3"/>
    <w:rsid w:val="00941434"/>
    <w:rsid w:val="0094180C"/>
    <w:rsid w:val="00941AE7"/>
    <w:rsid w:val="00943428"/>
    <w:rsid w:val="009438F1"/>
    <w:rsid w:val="00945E3C"/>
    <w:rsid w:val="0094784C"/>
    <w:rsid w:val="00952FBA"/>
    <w:rsid w:val="00954F89"/>
    <w:rsid w:val="00957484"/>
    <w:rsid w:val="00960061"/>
    <w:rsid w:val="009611C4"/>
    <w:rsid w:val="009615B0"/>
    <w:rsid w:val="00962900"/>
    <w:rsid w:val="00962A4A"/>
    <w:rsid w:val="00963F54"/>
    <w:rsid w:val="00964337"/>
    <w:rsid w:val="00970EE6"/>
    <w:rsid w:val="00971633"/>
    <w:rsid w:val="009718E3"/>
    <w:rsid w:val="00972E12"/>
    <w:rsid w:val="00972F43"/>
    <w:rsid w:val="00973270"/>
    <w:rsid w:val="0097357F"/>
    <w:rsid w:val="0097395B"/>
    <w:rsid w:val="00976037"/>
    <w:rsid w:val="00976306"/>
    <w:rsid w:val="009779EE"/>
    <w:rsid w:val="00977C4D"/>
    <w:rsid w:val="00981FFE"/>
    <w:rsid w:val="00982344"/>
    <w:rsid w:val="0098244D"/>
    <w:rsid w:val="00982C7F"/>
    <w:rsid w:val="00990A1D"/>
    <w:rsid w:val="0099107E"/>
    <w:rsid w:val="0099261C"/>
    <w:rsid w:val="00992A54"/>
    <w:rsid w:val="00992F83"/>
    <w:rsid w:val="00993210"/>
    <w:rsid w:val="00994576"/>
    <w:rsid w:val="00997065"/>
    <w:rsid w:val="009A05C6"/>
    <w:rsid w:val="009A39F1"/>
    <w:rsid w:val="009A6EDC"/>
    <w:rsid w:val="009B13F2"/>
    <w:rsid w:val="009B2862"/>
    <w:rsid w:val="009B3C8F"/>
    <w:rsid w:val="009B47AF"/>
    <w:rsid w:val="009B484D"/>
    <w:rsid w:val="009B495D"/>
    <w:rsid w:val="009B7CF7"/>
    <w:rsid w:val="009C15FB"/>
    <w:rsid w:val="009C2CCA"/>
    <w:rsid w:val="009C4DB4"/>
    <w:rsid w:val="009C5DFE"/>
    <w:rsid w:val="009C61ED"/>
    <w:rsid w:val="009C722D"/>
    <w:rsid w:val="009C7579"/>
    <w:rsid w:val="009C76C4"/>
    <w:rsid w:val="009C7F95"/>
    <w:rsid w:val="009D1B20"/>
    <w:rsid w:val="009D27D6"/>
    <w:rsid w:val="009D3877"/>
    <w:rsid w:val="009D5970"/>
    <w:rsid w:val="009D6532"/>
    <w:rsid w:val="009E0E2A"/>
    <w:rsid w:val="009E1073"/>
    <w:rsid w:val="009E139E"/>
    <w:rsid w:val="009E256A"/>
    <w:rsid w:val="009E3E55"/>
    <w:rsid w:val="009E487D"/>
    <w:rsid w:val="009E5B3C"/>
    <w:rsid w:val="009E6F97"/>
    <w:rsid w:val="009E7D85"/>
    <w:rsid w:val="009F2419"/>
    <w:rsid w:val="009F4874"/>
    <w:rsid w:val="009F66D4"/>
    <w:rsid w:val="009F7CD9"/>
    <w:rsid w:val="00A00BE8"/>
    <w:rsid w:val="00A01590"/>
    <w:rsid w:val="00A02E8F"/>
    <w:rsid w:val="00A03AB7"/>
    <w:rsid w:val="00A03E5A"/>
    <w:rsid w:val="00A063A4"/>
    <w:rsid w:val="00A067C4"/>
    <w:rsid w:val="00A10738"/>
    <w:rsid w:val="00A122C3"/>
    <w:rsid w:val="00A12589"/>
    <w:rsid w:val="00A13F25"/>
    <w:rsid w:val="00A1489C"/>
    <w:rsid w:val="00A21A00"/>
    <w:rsid w:val="00A2230C"/>
    <w:rsid w:val="00A252A7"/>
    <w:rsid w:val="00A26246"/>
    <w:rsid w:val="00A304AA"/>
    <w:rsid w:val="00A31217"/>
    <w:rsid w:val="00A3276C"/>
    <w:rsid w:val="00A33FA0"/>
    <w:rsid w:val="00A3654F"/>
    <w:rsid w:val="00A4218E"/>
    <w:rsid w:val="00A42CBA"/>
    <w:rsid w:val="00A43774"/>
    <w:rsid w:val="00A507FA"/>
    <w:rsid w:val="00A509C3"/>
    <w:rsid w:val="00A51874"/>
    <w:rsid w:val="00A571A3"/>
    <w:rsid w:val="00A57E80"/>
    <w:rsid w:val="00A617CF"/>
    <w:rsid w:val="00A62EBB"/>
    <w:rsid w:val="00A6332F"/>
    <w:rsid w:val="00A64086"/>
    <w:rsid w:val="00A64E8C"/>
    <w:rsid w:val="00A67E9A"/>
    <w:rsid w:val="00A77010"/>
    <w:rsid w:val="00A82B77"/>
    <w:rsid w:val="00A835EC"/>
    <w:rsid w:val="00A845B6"/>
    <w:rsid w:val="00A85968"/>
    <w:rsid w:val="00A91466"/>
    <w:rsid w:val="00A9245C"/>
    <w:rsid w:val="00A933FB"/>
    <w:rsid w:val="00A9383D"/>
    <w:rsid w:val="00A94347"/>
    <w:rsid w:val="00A9436C"/>
    <w:rsid w:val="00A948C9"/>
    <w:rsid w:val="00A95638"/>
    <w:rsid w:val="00A96160"/>
    <w:rsid w:val="00A969B0"/>
    <w:rsid w:val="00AA0BBA"/>
    <w:rsid w:val="00AA3516"/>
    <w:rsid w:val="00AA46CD"/>
    <w:rsid w:val="00AA49C1"/>
    <w:rsid w:val="00AA4C0D"/>
    <w:rsid w:val="00AA50AC"/>
    <w:rsid w:val="00AA5190"/>
    <w:rsid w:val="00AA5470"/>
    <w:rsid w:val="00AA7491"/>
    <w:rsid w:val="00AB3017"/>
    <w:rsid w:val="00AB35E6"/>
    <w:rsid w:val="00AB3710"/>
    <w:rsid w:val="00AB5055"/>
    <w:rsid w:val="00AB53A4"/>
    <w:rsid w:val="00AB776E"/>
    <w:rsid w:val="00AC148C"/>
    <w:rsid w:val="00AC1653"/>
    <w:rsid w:val="00AC369F"/>
    <w:rsid w:val="00AC4596"/>
    <w:rsid w:val="00AC5D3A"/>
    <w:rsid w:val="00AD1866"/>
    <w:rsid w:val="00AD2F64"/>
    <w:rsid w:val="00AD3B03"/>
    <w:rsid w:val="00AD3D6A"/>
    <w:rsid w:val="00AD4F6C"/>
    <w:rsid w:val="00AD6673"/>
    <w:rsid w:val="00AD7106"/>
    <w:rsid w:val="00AD7ADE"/>
    <w:rsid w:val="00AE0B60"/>
    <w:rsid w:val="00AE0BDF"/>
    <w:rsid w:val="00AE36E3"/>
    <w:rsid w:val="00AE3A6A"/>
    <w:rsid w:val="00AE6D6C"/>
    <w:rsid w:val="00AE79B4"/>
    <w:rsid w:val="00AE7FC8"/>
    <w:rsid w:val="00AF067C"/>
    <w:rsid w:val="00AF2907"/>
    <w:rsid w:val="00AF3538"/>
    <w:rsid w:val="00AF5497"/>
    <w:rsid w:val="00AF5B17"/>
    <w:rsid w:val="00AF6193"/>
    <w:rsid w:val="00AF66D1"/>
    <w:rsid w:val="00AF6F95"/>
    <w:rsid w:val="00B01522"/>
    <w:rsid w:val="00B017FC"/>
    <w:rsid w:val="00B0419A"/>
    <w:rsid w:val="00B053C6"/>
    <w:rsid w:val="00B056AD"/>
    <w:rsid w:val="00B0605C"/>
    <w:rsid w:val="00B062D2"/>
    <w:rsid w:val="00B062E3"/>
    <w:rsid w:val="00B07CEC"/>
    <w:rsid w:val="00B11373"/>
    <w:rsid w:val="00B131AD"/>
    <w:rsid w:val="00B13DFE"/>
    <w:rsid w:val="00B14143"/>
    <w:rsid w:val="00B14A0C"/>
    <w:rsid w:val="00B15269"/>
    <w:rsid w:val="00B16197"/>
    <w:rsid w:val="00B1623F"/>
    <w:rsid w:val="00B16743"/>
    <w:rsid w:val="00B17C4A"/>
    <w:rsid w:val="00B20004"/>
    <w:rsid w:val="00B20D8E"/>
    <w:rsid w:val="00B2260D"/>
    <w:rsid w:val="00B22B14"/>
    <w:rsid w:val="00B26F35"/>
    <w:rsid w:val="00B302D1"/>
    <w:rsid w:val="00B32E0F"/>
    <w:rsid w:val="00B33A13"/>
    <w:rsid w:val="00B33B77"/>
    <w:rsid w:val="00B34DE3"/>
    <w:rsid w:val="00B359FD"/>
    <w:rsid w:val="00B35A64"/>
    <w:rsid w:val="00B36FC1"/>
    <w:rsid w:val="00B40622"/>
    <w:rsid w:val="00B408F0"/>
    <w:rsid w:val="00B4151C"/>
    <w:rsid w:val="00B42BC2"/>
    <w:rsid w:val="00B45689"/>
    <w:rsid w:val="00B46AF4"/>
    <w:rsid w:val="00B46B59"/>
    <w:rsid w:val="00B473AB"/>
    <w:rsid w:val="00B47D26"/>
    <w:rsid w:val="00B50729"/>
    <w:rsid w:val="00B57156"/>
    <w:rsid w:val="00B60B86"/>
    <w:rsid w:val="00B70D1F"/>
    <w:rsid w:val="00B71C59"/>
    <w:rsid w:val="00B73AE5"/>
    <w:rsid w:val="00B75A0C"/>
    <w:rsid w:val="00B802BB"/>
    <w:rsid w:val="00B8057A"/>
    <w:rsid w:val="00B80E7C"/>
    <w:rsid w:val="00B825EB"/>
    <w:rsid w:val="00B84819"/>
    <w:rsid w:val="00B85A33"/>
    <w:rsid w:val="00B867AC"/>
    <w:rsid w:val="00B9139D"/>
    <w:rsid w:val="00B939DF"/>
    <w:rsid w:val="00BA25B0"/>
    <w:rsid w:val="00BA4738"/>
    <w:rsid w:val="00BA765C"/>
    <w:rsid w:val="00BA7A4C"/>
    <w:rsid w:val="00BB10C1"/>
    <w:rsid w:val="00BB2A57"/>
    <w:rsid w:val="00BB3A70"/>
    <w:rsid w:val="00BB4D8F"/>
    <w:rsid w:val="00BB53A0"/>
    <w:rsid w:val="00BB5E10"/>
    <w:rsid w:val="00BB686E"/>
    <w:rsid w:val="00BB6CC0"/>
    <w:rsid w:val="00BB6D8F"/>
    <w:rsid w:val="00BC01E0"/>
    <w:rsid w:val="00BC1512"/>
    <w:rsid w:val="00BC1E67"/>
    <w:rsid w:val="00BC22C8"/>
    <w:rsid w:val="00BC23DD"/>
    <w:rsid w:val="00BC2F3E"/>
    <w:rsid w:val="00BC47C8"/>
    <w:rsid w:val="00BC4D59"/>
    <w:rsid w:val="00BC596D"/>
    <w:rsid w:val="00BC5BA2"/>
    <w:rsid w:val="00BC5C39"/>
    <w:rsid w:val="00BC6405"/>
    <w:rsid w:val="00BC75C5"/>
    <w:rsid w:val="00BD14E9"/>
    <w:rsid w:val="00BD2496"/>
    <w:rsid w:val="00BD275A"/>
    <w:rsid w:val="00BD37A7"/>
    <w:rsid w:val="00BD5ACB"/>
    <w:rsid w:val="00BD62ED"/>
    <w:rsid w:val="00BE1CD5"/>
    <w:rsid w:val="00BE47F3"/>
    <w:rsid w:val="00BE5711"/>
    <w:rsid w:val="00BE5A36"/>
    <w:rsid w:val="00BE7D75"/>
    <w:rsid w:val="00BE7F64"/>
    <w:rsid w:val="00BF01F8"/>
    <w:rsid w:val="00BF0ECF"/>
    <w:rsid w:val="00BF15BF"/>
    <w:rsid w:val="00BF2401"/>
    <w:rsid w:val="00BF25C7"/>
    <w:rsid w:val="00BF4A11"/>
    <w:rsid w:val="00BF4A20"/>
    <w:rsid w:val="00BF5751"/>
    <w:rsid w:val="00C00015"/>
    <w:rsid w:val="00C027DE"/>
    <w:rsid w:val="00C02BB2"/>
    <w:rsid w:val="00C040FB"/>
    <w:rsid w:val="00C06F93"/>
    <w:rsid w:val="00C076AC"/>
    <w:rsid w:val="00C117AD"/>
    <w:rsid w:val="00C12634"/>
    <w:rsid w:val="00C132F9"/>
    <w:rsid w:val="00C14EDC"/>
    <w:rsid w:val="00C17625"/>
    <w:rsid w:val="00C21EF0"/>
    <w:rsid w:val="00C22587"/>
    <w:rsid w:val="00C22847"/>
    <w:rsid w:val="00C22BA8"/>
    <w:rsid w:val="00C22BE5"/>
    <w:rsid w:val="00C22DD4"/>
    <w:rsid w:val="00C23FDD"/>
    <w:rsid w:val="00C243D6"/>
    <w:rsid w:val="00C24E82"/>
    <w:rsid w:val="00C25880"/>
    <w:rsid w:val="00C26D95"/>
    <w:rsid w:val="00C26DB8"/>
    <w:rsid w:val="00C301F1"/>
    <w:rsid w:val="00C314E3"/>
    <w:rsid w:val="00C316B3"/>
    <w:rsid w:val="00C342D0"/>
    <w:rsid w:val="00C34508"/>
    <w:rsid w:val="00C34FF5"/>
    <w:rsid w:val="00C35801"/>
    <w:rsid w:val="00C3700B"/>
    <w:rsid w:val="00C37217"/>
    <w:rsid w:val="00C4168C"/>
    <w:rsid w:val="00C438A2"/>
    <w:rsid w:val="00C469F0"/>
    <w:rsid w:val="00C5053B"/>
    <w:rsid w:val="00C50828"/>
    <w:rsid w:val="00C50DB9"/>
    <w:rsid w:val="00C51ADA"/>
    <w:rsid w:val="00C52632"/>
    <w:rsid w:val="00C5275E"/>
    <w:rsid w:val="00C534E1"/>
    <w:rsid w:val="00C536E2"/>
    <w:rsid w:val="00C537FB"/>
    <w:rsid w:val="00C55DE8"/>
    <w:rsid w:val="00C563FF"/>
    <w:rsid w:val="00C607C5"/>
    <w:rsid w:val="00C61307"/>
    <w:rsid w:val="00C627EE"/>
    <w:rsid w:val="00C65441"/>
    <w:rsid w:val="00C655BD"/>
    <w:rsid w:val="00C6738B"/>
    <w:rsid w:val="00C7017C"/>
    <w:rsid w:val="00C72753"/>
    <w:rsid w:val="00C73B6A"/>
    <w:rsid w:val="00C839A5"/>
    <w:rsid w:val="00C84360"/>
    <w:rsid w:val="00C8621E"/>
    <w:rsid w:val="00C9069E"/>
    <w:rsid w:val="00C90AFB"/>
    <w:rsid w:val="00C9525A"/>
    <w:rsid w:val="00C975FD"/>
    <w:rsid w:val="00C97F08"/>
    <w:rsid w:val="00CA06DE"/>
    <w:rsid w:val="00CA0B51"/>
    <w:rsid w:val="00CA48C1"/>
    <w:rsid w:val="00CA51E6"/>
    <w:rsid w:val="00CA555B"/>
    <w:rsid w:val="00CA71D8"/>
    <w:rsid w:val="00CA7C40"/>
    <w:rsid w:val="00CB074E"/>
    <w:rsid w:val="00CB240F"/>
    <w:rsid w:val="00CB2635"/>
    <w:rsid w:val="00CB34B7"/>
    <w:rsid w:val="00CB5271"/>
    <w:rsid w:val="00CB5DDA"/>
    <w:rsid w:val="00CB6B84"/>
    <w:rsid w:val="00CB7F2D"/>
    <w:rsid w:val="00CC119A"/>
    <w:rsid w:val="00CC181D"/>
    <w:rsid w:val="00CC1906"/>
    <w:rsid w:val="00CC1DC6"/>
    <w:rsid w:val="00CC36E9"/>
    <w:rsid w:val="00CD0F61"/>
    <w:rsid w:val="00CD100C"/>
    <w:rsid w:val="00CD2D54"/>
    <w:rsid w:val="00CD371A"/>
    <w:rsid w:val="00CD540F"/>
    <w:rsid w:val="00CD55BD"/>
    <w:rsid w:val="00CD6FE0"/>
    <w:rsid w:val="00CD7D3A"/>
    <w:rsid w:val="00CE0BC7"/>
    <w:rsid w:val="00CE2366"/>
    <w:rsid w:val="00CE2870"/>
    <w:rsid w:val="00CE3926"/>
    <w:rsid w:val="00CF0058"/>
    <w:rsid w:val="00CF146A"/>
    <w:rsid w:val="00CF1512"/>
    <w:rsid w:val="00CF2AA2"/>
    <w:rsid w:val="00CF64D3"/>
    <w:rsid w:val="00D00FAC"/>
    <w:rsid w:val="00D012A3"/>
    <w:rsid w:val="00D054D7"/>
    <w:rsid w:val="00D06366"/>
    <w:rsid w:val="00D07DC2"/>
    <w:rsid w:val="00D07F82"/>
    <w:rsid w:val="00D11141"/>
    <w:rsid w:val="00D127DD"/>
    <w:rsid w:val="00D15372"/>
    <w:rsid w:val="00D1539D"/>
    <w:rsid w:val="00D15E90"/>
    <w:rsid w:val="00D1778F"/>
    <w:rsid w:val="00D1791F"/>
    <w:rsid w:val="00D17C2E"/>
    <w:rsid w:val="00D200CA"/>
    <w:rsid w:val="00D21786"/>
    <w:rsid w:val="00D227D6"/>
    <w:rsid w:val="00D233AD"/>
    <w:rsid w:val="00D2442D"/>
    <w:rsid w:val="00D24CAF"/>
    <w:rsid w:val="00D2599F"/>
    <w:rsid w:val="00D26486"/>
    <w:rsid w:val="00D30E01"/>
    <w:rsid w:val="00D31FB1"/>
    <w:rsid w:val="00D40B25"/>
    <w:rsid w:val="00D435C8"/>
    <w:rsid w:val="00D436CB"/>
    <w:rsid w:val="00D43BFE"/>
    <w:rsid w:val="00D44604"/>
    <w:rsid w:val="00D4514F"/>
    <w:rsid w:val="00D45A9F"/>
    <w:rsid w:val="00D50176"/>
    <w:rsid w:val="00D53225"/>
    <w:rsid w:val="00D55F91"/>
    <w:rsid w:val="00D56803"/>
    <w:rsid w:val="00D613A7"/>
    <w:rsid w:val="00D61B9E"/>
    <w:rsid w:val="00D64BE9"/>
    <w:rsid w:val="00D658F5"/>
    <w:rsid w:val="00D661BC"/>
    <w:rsid w:val="00D67262"/>
    <w:rsid w:val="00D70441"/>
    <w:rsid w:val="00D71831"/>
    <w:rsid w:val="00D71CF4"/>
    <w:rsid w:val="00D72D80"/>
    <w:rsid w:val="00D7540B"/>
    <w:rsid w:val="00D75534"/>
    <w:rsid w:val="00D81EA5"/>
    <w:rsid w:val="00D83149"/>
    <w:rsid w:val="00D835F3"/>
    <w:rsid w:val="00D841D5"/>
    <w:rsid w:val="00D85BB3"/>
    <w:rsid w:val="00D86DCF"/>
    <w:rsid w:val="00D91CFD"/>
    <w:rsid w:val="00D95E2E"/>
    <w:rsid w:val="00D96758"/>
    <w:rsid w:val="00D967AD"/>
    <w:rsid w:val="00D97F3B"/>
    <w:rsid w:val="00DA1B59"/>
    <w:rsid w:val="00DA200F"/>
    <w:rsid w:val="00DA2279"/>
    <w:rsid w:val="00DA2CBF"/>
    <w:rsid w:val="00DA3D56"/>
    <w:rsid w:val="00DA3E3B"/>
    <w:rsid w:val="00DA40F6"/>
    <w:rsid w:val="00DA43BE"/>
    <w:rsid w:val="00DA44BB"/>
    <w:rsid w:val="00DA4CFF"/>
    <w:rsid w:val="00DA56D2"/>
    <w:rsid w:val="00DA7BA3"/>
    <w:rsid w:val="00DB0675"/>
    <w:rsid w:val="00DB0AE5"/>
    <w:rsid w:val="00DB231E"/>
    <w:rsid w:val="00DB287F"/>
    <w:rsid w:val="00DB3C9A"/>
    <w:rsid w:val="00DB554F"/>
    <w:rsid w:val="00DB650E"/>
    <w:rsid w:val="00DC14E4"/>
    <w:rsid w:val="00DC16AA"/>
    <w:rsid w:val="00DC1AE7"/>
    <w:rsid w:val="00DC309A"/>
    <w:rsid w:val="00DC3975"/>
    <w:rsid w:val="00DC625D"/>
    <w:rsid w:val="00DC7040"/>
    <w:rsid w:val="00DC7D95"/>
    <w:rsid w:val="00DD2CA1"/>
    <w:rsid w:val="00DD5484"/>
    <w:rsid w:val="00DD5D6A"/>
    <w:rsid w:val="00DE0899"/>
    <w:rsid w:val="00DE0C69"/>
    <w:rsid w:val="00DE1187"/>
    <w:rsid w:val="00DE2A8F"/>
    <w:rsid w:val="00DE333E"/>
    <w:rsid w:val="00DE5499"/>
    <w:rsid w:val="00DE56AE"/>
    <w:rsid w:val="00DE610D"/>
    <w:rsid w:val="00DF116E"/>
    <w:rsid w:val="00DF139B"/>
    <w:rsid w:val="00DF2580"/>
    <w:rsid w:val="00DF39B0"/>
    <w:rsid w:val="00DF4DA2"/>
    <w:rsid w:val="00DF57DD"/>
    <w:rsid w:val="00DF587A"/>
    <w:rsid w:val="00DF6048"/>
    <w:rsid w:val="00DF705C"/>
    <w:rsid w:val="00E009A0"/>
    <w:rsid w:val="00E02D84"/>
    <w:rsid w:val="00E04002"/>
    <w:rsid w:val="00E05124"/>
    <w:rsid w:val="00E07CBC"/>
    <w:rsid w:val="00E11DA3"/>
    <w:rsid w:val="00E11F03"/>
    <w:rsid w:val="00E1301A"/>
    <w:rsid w:val="00E13314"/>
    <w:rsid w:val="00E133D1"/>
    <w:rsid w:val="00E13C29"/>
    <w:rsid w:val="00E14896"/>
    <w:rsid w:val="00E14FAE"/>
    <w:rsid w:val="00E15BFD"/>
    <w:rsid w:val="00E15C34"/>
    <w:rsid w:val="00E16357"/>
    <w:rsid w:val="00E17DCB"/>
    <w:rsid w:val="00E20271"/>
    <w:rsid w:val="00E21273"/>
    <w:rsid w:val="00E228BB"/>
    <w:rsid w:val="00E22F78"/>
    <w:rsid w:val="00E247C0"/>
    <w:rsid w:val="00E24972"/>
    <w:rsid w:val="00E25525"/>
    <w:rsid w:val="00E25BF5"/>
    <w:rsid w:val="00E25F09"/>
    <w:rsid w:val="00E26364"/>
    <w:rsid w:val="00E27410"/>
    <w:rsid w:val="00E30491"/>
    <w:rsid w:val="00E31731"/>
    <w:rsid w:val="00E3287F"/>
    <w:rsid w:val="00E32E4B"/>
    <w:rsid w:val="00E33024"/>
    <w:rsid w:val="00E33098"/>
    <w:rsid w:val="00E335BB"/>
    <w:rsid w:val="00E344D7"/>
    <w:rsid w:val="00E35FD5"/>
    <w:rsid w:val="00E3689F"/>
    <w:rsid w:val="00E402F1"/>
    <w:rsid w:val="00E40F64"/>
    <w:rsid w:val="00E41A44"/>
    <w:rsid w:val="00E421DD"/>
    <w:rsid w:val="00E42409"/>
    <w:rsid w:val="00E42771"/>
    <w:rsid w:val="00E43804"/>
    <w:rsid w:val="00E44178"/>
    <w:rsid w:val="00E476BF"/>
    <w:rsid w:val="00E54877"/>
    <w:rsid w:val="00E549AF"/>
    <w:rsid w:val="00E54C43"/>
    <w:rsid w:val="00E55581"/>
    <w:rsid w:val="00E567F5"/>
    <w:rsid w:val="00E5778D"/>
    <w:rsid w:val="00E628D8"/>
    <w:rsid w:val="00E6370D"/>
    <w:rsid w:val="00E63C7E"/>
    <w:rsid w:val="00E65DE3"/>
    <w:rsid w:val="00E66402"/>
    <w:rsid w:val="00E679DD"/>
    <w:rsid w:val="00E704DB"/>
    <w:rsid w:val="00E71F38"/>
    <w:rsid w:val="00E72287"/>
    <w:rsid w:val="00E730B7"/>
    <w:rsid w:val="00E73673"/>
    <w:rsid w:val="00E759F1"/>
    <w:rsid w:val="00E779FA"/>
    <w:rsid w:val="00E80ECE"/>
    <w:rsid w:val="00E81E00"/>
    <w:rsid w:val="00E823E7"/>
    <w:rsid w:val="00E82C1F"/>
    <w:rsid w:val="00E83119"/>
    <w:rsid w:val="00E84D59"/>
    <w:rsid w:val="00E87F2A"/>
    <w:rsid w:val="00E90220"/>
    <w:rsid w:val="00E90C02"/>
    <w:rsid w:val="00E91252"/>
    <w:rsid w:val="00E91ED7"/>
    <w:rsid w:val="00E93661"/>
    <w:rsid w:val="00E948FC"/>
    <w:rsid w:val="00E94B33"/>
    <w:rsid w:val="00E97417"/>
    <w:rsid w:val="00E97889"/>
    <w:rsid w:val="00E978EA"/>
    <w:rsid w:val="00E979EE"/>
    <w:rsid w:val="00EA2089"/>
    <w:rsid w:val="00EA2D78"/>
    <w:rsid w:val="00EA518C"/>
    <w:rsid w:val="00EA5492"/>
    <w:rsid w:val="00EA7077"/>
    <w:rsid w:val="00EB03BD"/>
    <w:rsid w:val="00EB0C21"/>
    <w:rsid w:val="00EB2A1B"/>
    <w:rsid w:val="00EB370B"/>
    <w:rsid w:val="00EB4401"/>
    <w:rsid w:val="00EB4517"/>
    <w:rsid w:val="00EB454E"/>
    <w:rsid w:val="00EB5466"/>
    <w:rsid w:val="00EB6194"/>
    <w:rsid w:val="00EB61B3"/>
    <w:rsid w:val="00EB7477"/>
    <w:rsid w:val="00EC04D6"/>
    <w:rsid w:val="00EC0680"/>
    <w:rsid w:val="00EC0F06"/>
    <w:rsid w:val="00EC1B11"/>
    <w:rsid w:val="00EC2077"/>
    <w:rsid w:val="00EC2A6E"/>
    <w:rsid w:val="00EC35FD"/>
    <w:rsid w:val="00EC3820"/>
    <w:rsid w:val="00EC5D6B"/>
    <w:rsid w:val="00EC6F8D"/>
    <w:rsid w:val="00EC7A60"/>
    <w:rsid w:val="00ED27C1"/>
    <w:rsid w:val="00ED3B7A"/>
    <w:rsid w:val="00ED44D0"/>
    <w:rsid w:val="00ED46E1"/>
    <w:rsid w:val="00ED4F4D"/>
    <w:rsid w:val="00ED78D0"/>
    <w:rsid w:val="00ED7FAB"/>
    <w:rsid w:val="00EE18D8"/>
    <w:rsid w:val="00EE1C8A"/>
    <w:rsid w:val="00EE1EC3"/>
    <w:rsid w:val="00EE54AB"/>
    <w:rsid w:val="00EE55C0"/>
    <w:rsid w:val="00EE6CAF"/>
    <w:rsid w:val="00EE7608"/>
    <w:rsid w:val="00EE7FD5"/>
    <w:rsid w:val="00EF0A50"/>
    <w:rsid w:val="00EF0A5F"/>
    <w:rsid w:val="00EF1AAE"/>
    <w:rsid w:val="00EF232D"/>
    <w:rsid w:val="00EF3FD0"/>
    <w:rsid w:val="00EF407A"/>
    <w:rsid w:val="00EF4E05"/>
    <w:rsid w:val="00EF53AB"/>
    <w:rsid w:val="00F00B93"/>
    <w:rsid w:val="00F02188"/>
    <w:rsid w:val="00F032BB"/>
    <w:rsid w:val="00F0354A"/>
    <w:rsid w:val="00F04240"/>
    <w:rsid w:val="00F04A36"/>
    <w:rsid w:val="00F06923"/>
    <w:rsid w:val="00F06F20"/>
    <w:rsid w:val="00F07667"/>
    <w:rsid w:val="00F11DE5"/>
    <w:rsid w:val="00F123B1"/>
    <w:rsid w:val="00F135E8"/>
    <w:rsid w:val="00F14262"/>
    <w:rsid w:val="00F14FC2"/>
    <w:rsid w:val="00F24128"/>
    <w:rsid w:val="00F25014"/>
    <w:rsid w:val="00F26065"/>
    <w:rsid w:val="00F26F24"/>
    <w:rsid w:val="00F30D50"/>
    <w:rsid w:val="00F30E08"/>
    <w:rsid w:val="00F32EFF"/>
    <w:rsid w:val="00F342A0"/>
    <w:rsid w:val="00F34536"/>
    <w:rsid w:val="00F35B8C"/>
    <w:rsid w:val="00F3737E"/>
    <w:rsid w:val="00F377A1"/>
    <w:rsid w:val="00F379DD"/>
    <w:rsid w:val="00F37F06"/>
    <w:rsid w:val="00F40D98"/>
    <w:rsid w:val="00F42DFB"/>
    <w:rsid w:val="00F45862"/>
    <w:rsid w:val="00F46DC9"/>
    <w:rsid w:val="00F50AAC"/>
    <w:rsid w:val="00F52CE3"/>
    <w:rsid w:val="00F55317"/>
    <w:rsid w:val="00F62A67"/>
    <w:rsid w:val="00F65B29"/>
    <w:rsid w:val="00F65C01"/>
    <w:rsid w:val="00F65C5C"/>
    <w:rsid w:val="00F67507"/>
    <w:rsid w:val="00F6755E"/>
    <w:rsid w:val="00F71722"/>
    <w:rsid w:val="00F72233"/>
    <w:rsid w:val="00F727BC"/>
    <w:rsid w:val="00F72982"/>
    <w:rsid w:val="00F754E3"/>
    <w:rsid w:val="00F80832"/>
    <w:rsid w:val="00F80CDF"/>
    <w:rsid w:val="00F80D01"/>
    <w:rsid w:val="00F810F8"/>
    <w:rsid w:val="00F81CEE"/>
    <w:rsid w:val="00F86B88"/>
    <w:rsid w:val="00F91CC7"/>
    <w:rsid w:val="00FA3751"/>
    <w:rsid w:val="00FA47DB"/>
    <w:rsid w:val="00FA4A91"/>
    <w:rsid w:val="00FA4AD3"/>
    <w:rsid w:val="00FA4B12"/>
    <w:rsid w:val="00FA6424"/>
    <w:rsid w:val="00FB070C"/>
    <w:rsid w:val="00FB138E"/>
    <w:rsid w:val="00FB202F"/>
    <w:rsid w:val="00FB3AA4"/>
    <w:rsid w:val="00FB44E0"/>
    <w:rsid w:val="00FB45F1"/>
    <w:rsid w:val="00FB58A5"/>
    <w:rsid w:val="00FB6729"/>
    <w:rsid w:val="00FC0C73"/>
    <w:rsid w:val="00FC2F18"/>
    <w:rsid w:val="00FC5343"/>
    <w:rsid w:val="00FC6FB0"/>
    <w:rsid w:val="00FD2542"/>
    <w:rsid w:val="00FD255A"/>
    <w:rsid w:val="00FD2756"/>
    <w:rsid w:val="00FD344F"/>
    <w:rsid w:val="00FE18F5"/>
    <w:rsid w:val="00FE34BC"/>
    <w:rsid w:val="00FE395A"/>
    <w:rsid w:val="00FE4014"/>
    <w:rsid w:val="00FF28E4"/>
    <w:rsid w:val="00FF374E"/>
    <w:rsid w:val="00FF49F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B27B8"/>
  <w15:docId w15:val="{E2DB952E-8659-44BC-A2F9-4423A83C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 w:type="paragraph" w:customStyle="1" w:styleId="Zkladntext22">
    <w:name w:val="Základní text 22"/>
    <w:basedOn w:val="Normln"/>
    <w:rsid w:val="00E5778D"/>
    <w:pPr>
      <w:suppressAutoHyphens w:val="0"/>
      <w:overflowPunct w:val="0"/>
      <w:autoSpaceDE w:val="0"/>
      <w:autoSpaceDN w:val="0"/>
      <w:adjustRightInd w:val="0"/>
      <w:textAlignment w:val="baseline"/>
    </w:pPr>
    <w:rPr>
      <w:sz w:val="24"/>
      <w:lang w:val="de-DE" w:eastAsia="cs-CZ"/>
    </w:rPr>
  </w:style>
  <w:style w:type="paragraph" w:customStyle="1" w:styleId="Zkladntext23">
    <w:name w:val="Základní text 23"/>
    <w:basedOn w:val="Normln"/>
    <w:rsid w:val="00D233AD"/>
    <w:pPr>
      <w:suppressAutoHyphens w:val="0"/>
      <w:overflowPunct w:val="0"/>
      <w:autoSpaceDE w:val="0"/>
      <w:autoSpaceDN w:val="0"/>
      <w:adjustRightInd w:val="0"/>
      <w:textAlignment w:val="baseline"/>
    </w:pPr>
    <w:rPr>
      <w:sz w:val="24"/>
      <w:lang w:val="de-DE" w:eastAsia="cs-CZ"/>
    </w:rPr>
  </w:style>
  <w:style w:type="paragraph" w:styleId="Zkladntextodsazen3">
    <w:name w:val="Body Text Indent 3"/>
    <w:basedOn w:val="Normln"/>
    <w:link w:val="Zkladntextodsazen3Char"/>
    <w:uiPriority w:val="99"/>
    <w:unhideWhenUsed/>
    <w:rsid w:val="002C17F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C17F7"/>
    <w:rPr>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58703781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898200792">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906335008">
      <w:bodyDiv w:val="1"/>
      <w:marLeft w:val="0"/>
      <w:marRight w:val="0"/>
      <w:marTop w:val="0"/>
      <w:marBottom w:val="0"/>
      <w:divBdr>
        <w:top w:val="none" w:sz="0" w:space="0" w:color="auto"/>
        <w:left w:val="none" w:sz="0" w:space="0" w:color="auto"/>
        <w:bottom w:val="none" w:sz="0" w:space="0" w:color="auto"/>
        <w:right w:val="none" w:sz="0" w:space="0" w:color="auto"/>
      </w:divBdr>
    </w:div>
    <w:div w:id="1996762542">
      <w:bodyDiv w:val="1"/>
      <w:marLeft w:val="0"/>
      <w:marRight w:val="0"/>
      <w:marTop w:val="0"/>
      <w:marBottom w:val="0"/>
      <w:divBdr>
        <w:top w:val="none" w:sz="0" w:space="0" w:color="auto"/>
        <w:left w:val="none" w:sz="0" w:space="0" w:color="auto"/>
        <w:bottom w:val="none" w:sz="0" w:space="0" w:color="auto"/>
        <w:right w:val="none" w:sz="0" w:space="0" w:color="auto"/>
      </w:divBdr>
    </w:div>
    <w:div w:id="2035576615">
      <w:bodyDiv w:val="1"/>
      <w:marLeft w:val="0"/>
      <w:marRight w:val="0"/>
      <w:marTop w:val="0"/>
      <w:marBottom w:val="0"/>
      <w:divBdr>
        <w:top w:val="none" w:sz="0" w:space="0" w:color="auto"/>
        <w:left w:val="none" w:sz="0" w:space="0" w:color="auto"/>
        <w:bottom w:val="none" w:sz="0" w:space="0" w:color="auto"/>
        <w:right w:val="none" w:sz="0" w:space="0" w:color="auto"/>
      </w:divBdr>
    </w:div>
    <w:div w:id="210819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0FA4E-92B6-4009-A696-086BD7DBB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3651</TotalTime>
  <Pages>23</Pages>
  <Words>6639</Words>
  <Characters>39173</Characters>
  <Application>Microsoft Office Word</Application>
  <DocSecurity>0</DocSecurity>
  <Lines>326</Lines>
  <Paragraphs>91</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45721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844</cp:revision>
  <cp:lastPrinted>2024-03-25T07:44:00Z</cp:lastPrinted>
  <dcterms:created xsi:type="dcterms:W3CDTF">2020-11-26T12:09:00Z</dcterms:created>
  <dcterms:modified xsi:type="dcterms:W3CDTF">2024-11-27T07:31:00Z</dcterms:modified>
</cp:coreProperties>
</file>